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420C1" w:rsidRPr="00E02B08" w:rsidRDefault="00EA2766" w:rsidP="00F42D5A">
      <w:pPr>
        <w:spacing w:before="100" w:beforeAutospacing="1" w:after="100" w:afterAutospacing="1" w:line="360" w:lineRule="auto"/>
        <w:ind w:left="706"/>
        <w:jc w:val="center"/>
        <w:outlineLvl w:val="0"/>
        <w:rPr>
          <w:rFonts w:ascii="Arial" w:hAnsi="Arial" w:cs="David"/>
          <w:b/>
          <w:bCs/>
          <w:sz w:val="32"/>
          <w:szCs w:val="32"/>
          <w:rtl/>
        </w:rPr>
      </w:pPr>
      <w:bookmarkStart w:id="0" w:name="_GoBack"/>
      <w:bookmarkEnd w:id="0"/>
      <w:r w:rsidRPr="00E02B08">
        <w:rPr>
          <w:rFonts w:ascii="Arial" w:hAnsi="Arial" w:cs="David" w:hint="cs"/>
          <w:b/>
          <w:bCs/>
          <w:sz w:val="32"/>
          <w:szCs w:val="32"/>
          <w:rtl/>
        </w:rPr>
        <w:t>מ</w:t>
      </w:r>
      <w:r w:rsidRPr="00E02B08">
        <w:rPr>
          <w:rFonts w:ascii="Arial" w:hAnsi="Arial" w:cs="David"/>
          <w:b/>
          <w:bCs/>
          <w:sz w:val="32"/>
          <w:szCs w:val="32"/>
          <w:rtl/>
        </w:rPr>
        <w:t>כרז פומבי</w:t>
      </w:r>
      <w:r w:rsidRPr="00E02B08">
        <w:rPr>
          <w:rFonts w:ascii="Arial" w:hAnsi="Arial" w:cs="David" w:hint="cs"/>
          <w:b/>
          <w:bCs/>
          <w:sz w:val="32"/>
          <w:szCs w:val="32"/>
          <w:rtl/>
        </w:rPr>
        <w:t xml:space="preserve"> </w:t>
      </w:r>
      <w:r w:rsidRPr="00E02B08">
        <w:rPr>
          <w:rFonts w:ascii="Arial" w:hAnsi="Arial" w:cs="David"/>
          <w:b/>
          <w:bCs/>
          <w:sz w:val="32"/>
          <w:szCs w:val="32"/>
          <w:rtl/>
        </w:rPr>
        <w:t>מס' 99/17</w:t>
      </w:r>
      <w:r w:rsidR="00E02B08">
        <w:rPr>
          <w:rFonts w:ascii="Arial" w:hAnsi="Arial" w:cs="David" w:hint="cs"/>
          <w:b/>
          <w:bCs/>
          <w:sz w:val="32"/>
          <w:szCs w:val="32"/>
          <w:rtl/>
        </w:rPr>
        <w:t xml:space="preserve"> </w:t>
      </w:r>
      <w:r w:rsidRPr="00E02B08">
        <w:rPr>
          <w:rFonts w:ascii="Arial" w:hAnsi="Arial" w:cs="David"/>
          <w:b/>
          <w:bCs/>
          <w:sz w:val="32"/>
          <w:szCs w:val="32"/>
          <w:rtl/>
        </w:rPr>
        <w:t xml:space="preserve">לקבלת הצעות </w:t>
      </w:r>
      <w:r w:rsidR="00D420C1" w:rsidRPr="00E02B08">
        <w:rPr>
          <w:rFonts w:cs="David" w:hint="cs"/>
          <w:b/>
          <w:bCs/>
          <w:sz w:val="32"/>
          <w:szCs w:val="32"/>
          <w:rtl/>
        </w:rPr>
        <w:t>למתן שירותי ייעוץ משפטי בתחום המשפט הבינלאומי</w:t>
      </w:r>
    </w:p>
    <w:p w:rsidR="00E7290D" w:rsidRPr="00E02B08" w:rsidRDefault="00E7290D" w:rsidP="00F42D5A">
      <w:pPr>
        <w:numPr>
          <w:ilvl w:val="0"/>
          <w:numId w:val="1"/>
        </w:numPr>
        <w:spacing w:before="100" w:beforeAutospacing="1" w:after="100" w:afterAutospacing="1" w:line="360" w:lineRule="auto"/>
        <w:ind w:right="-142" w:hanging="513"/>
        <w:jc w:val="both"/>
        <w:outlineLvl w:val="0"/>
        <w:rPr>
          <w:rStyle w:val="a9"/>
          <w:rFonts w:ascii="Arial" w:hAnsi="Arial" w:cs="David"/>
        </w:rPr>
      </w:pPr>
      <w:r w:rsidRPr="00E02B08">
        <w:rPr>
          <w:rFonts w:ascii="Arial" w:hAnsi="Arial" w:cs="David" w:hint="cs"/>
          <w:rtl/>
        </w:rPr>
        <w:t xml:space="preserve">מוזמנות בזאת הצעות </w:t>
      </w:r>
      <w:r w:rsidR="00E02B08">
        <w:rPr>
          <w:rFonts w:ascii="Arial" w:hAnsi="Arial" w:cs="David" w:hint="cs"/>
          <w:rtl/>
        </w:rPr>
        <w:t>למתן</w:t>
      </w:r>
      <w:r w:rsidR="001C6008" w:rsidRPr="00E02B08">
        <w:rPr>
          <w:rFonts w:ascii="Arial" w:hAnsi="Arial" w:cs="David" w:hint="cs"/>
          <w:rtl/>
        </w:rPr>
        <w:t xml:space="preserve"> שירותי</w:t>
      </w:r>
      <w:r w:rsidR="00D420C1" w:rsidRPr="00E02B08">
        <w:rPr>
          <w:rFonts w:ascii="Arial" w:hAnsi="Arial" w:cs="David"/>
          <w:b/>
          <w:bCs/>
          <w:rtl/>
        </w:rPr>
        <w:t xml:space="preserve"> ייעוץ משפטי בתחום המשפט הבינלאומי</w:t>
      </w:r>
      <w:r w:rsidR="00D420C1" w:rsidRPr="00E02B08">
        <w:rPr>
          <w:rFonts w:ascii="Arial" w:hAnsi="Arial" w:cs="David" w:hint="cs"/>
          <w:rtl/>
        </w:rPr>
        <w:t>, עבור</w:t>
      </w:r>
      <w:r w:rsidR="001C6008" w:rsidRPr="00E02B08">
        <w:rPr>
          <w:rFonts w:ascii="Arial" w:hAnsi="Arial" w:cs="David" w:hint="cs"/>
          <w:rtl/>
        </w:rPr>
        <w:t xml:space="preserve"> </w:t>
      </w:r>
      <w:r w:rsidR="00D420C1" w:rsidRPr="00E02B08">
        <w:rPr>
          <w:rFonts w:ascii="Arial" w:hAnsi="Arial" w:cs="David"/>
          <w:rtl/>
        </w:rPr>
        <w:t>המשרד</w:t>
      </w:r>
      <w:r w:rsidR="00D420C1" w:rsidRPr="00E02B08">
        <w:rPr>
          <w:rFonts w:cs="David" w:hint="cs"/>
          <w:rtl/>
        </w:rPr>
        <w:t xml:space="preserve"> לשיתוף פעולה אזורי (להלן: "</w:t>
      </w:r>
      <w:r w:rsidR="00D420C1" w:rsidRPr="00E02B08">
        <w:rPr>
          <w:rFonts w:cs="David" w:hint="cs"/>
          <w:b/>
          <w:bCs/>
          <w:rtl/>
        </w:rPr>
        <w:t>המשרד</w:t>
      </w:r>
      <w:r w:rsidR="00D420C1" w:rsidRPr="00E02B08">
        <w:rPr>
          <w:rFonts w:cs="David" w:hint="cs"/>
          <w:rtl/>
        </w:rPr>
        <w:t>" או "</w:t>
      </w:r>
      <w:r w:rsidR="00D420C1" w:rsidRPr="00E02B08">
        <w:rPr>
          <w:rFonts w:cs="David" w:hint="cs"/>
          <w:b/>
          <w:bCs/>
          <w:rtl/>
        </w:rPr>
        <w:t>המזמין</w:t>
      </w:r>
      <w:r w:rsidR="00D420C1" w:rsidRPr="00E02B08">
        <w:rPr>
          <w:rFonts w:cs="David" w:hint="cs"/>
          <w:rtl/>
        </w:rPr>
        <w:t>")</w:t>
      </w:r>
      <w:r w:rsidR="00D420C1" w:rsidRPr="00E02B08">
        <w:rPr>
          <w:rStyle w:val="a9"/>
          <w:rFonts w:ascii="Arial" w:hAnsi="Arial" w:cs="David" w:hint="cs"/>
          <w:rtl/>
        </w:rPr>
        <w:t>.</w:t>
      </w:r>
    </w:p>
    <w:p w:rsidR="00E7290D" w:rsidRDefault="002D210C" w:rsidP="00F42D5A">
      <w:pPr>
        <w:numPr>
          <w:ilvl w:val="0"/>
          <w:numId w:val="1"/>
        </w:numPr>
        <w:spacing w:before="100" w:beforeAutospacing="1" w:after="100" w:afterAutospacing="1" w:line="360" w:lineRule="auto"/>
        <w:ind w:right="-142" w:hanging="513"/>
        <w:jc w:val="both"/>
        <w:outlineLvl w:val="0"/>
        <w:rPr>
          <w:rFonts w:ascii="Arial" w:hAnsi="Arial" w:cs="David"/>
        </w:rPr>
      </w:pPr>
      <w:r w:rsidRPr="00E02B08">
        <w:rPr>
          <w:rFonts w:ascii="Arial" w:hAnsi="Arial" w:cs="David"/>
          <w:rtl/>
        </w:rPr>
        <w:t>מסמכי המכרז</w:t>
      </w:r>
      <w:r w:rsidRPr="00E02B08">
        <w:rPr>
          <w:rFonts w:ascii="Arial" w:hAnsi="Arial" w:cs="David" w:hint="cs"/>
          <w:rtl/>
        </w:rPr>
        <w:t xml:space="preserve">, </w:t>
      </w:r>
      <w:r w:rsidR="00E7290D" w:rsidRPr="00E02B08">
        <w:rPr>
          <w:rFonts w:ascii="Arial" w:hAnsi="Arial" w:cs="David"/>
          <w:rtl/>
        </w:rPr>
        <w:t xml:space="preserve">עבור השירותים המבוקשים, </w:t>
      </w:r>
      <w:r w:rsidR="00E7290D" w:rsidRPr="00E02B08">
        <w:rPr>
          <w:rFonts w:ascii="Arial" w:hAnsi="Arial" w:cs="David" w:hint="cs"/>
          <w:rtl/>
        </w:rPr>
        <w:t xml:space="preserve">יפורסמו באתר האינטרנט של המשרד </w:t>
      </w:r>
      <w:r w:rsidR="00D420C1" w:rsidRPr="00E02B08">
        <w:rPr>
          <w:rFonts w:ascii="Arial" w:hAnsi="Arial" w:cs="David" w:hint="cs"/>
          <w:rtl/>
        </w:rPr>
        <w:t xml:space="preserve">לשיתוף פעולה אזורי </w:t>
      </w:r>
      <w:r w:rsidR="00E7290D" w:rsidRPr="00E02B08">
        <w:rPr>
          <w:rFonts w:ascii="Arial" w:hAnsi="Arial" w:cs="David" w:hint="cs"/>
          <w:rtl/>
        </w:rPr>
        <w:t xml:space="preserve">בכתובת: </w:t>
      </w:r>
      <w:hyperlink r:id="rId7" w:history="1">
        <w:r w:rsidR="00D420C1" w:rsidRPr="00E02B08">
          <w:rPr>
            <w:rStyle w:val="Hyperlink"/>
            <w:rFonts w:cs="David"/>
            <w:b/>
            <w:bCs/>
          </w:rPr>
          <w:t>www.morc.gov.il</w:t>
        </w:r>
      </w:hyperlink>
      <w:r w:rsidR="00F542DF" w:rsidRPr="00E02B08">
        <w:rPr>
          <w:rFonts w:ascii="Arial" w:hAnsi="Arial" w:cs="David" w:hint="cs"/>
          <w:rtl/>
        </w:rPr>
        <w:t>.</w:t>
      </w:r>
    </w:p>
    <w:p w:rsidR="00F42D5A" w:rsidRPr="00F42D5A" w:rsidRDefault="00F42D5A" w:rsidP="00F42D5A">
      <w:pPr>
        <w:numPr>
          <w:ilvl w:val="0"/>
          <w:numId w:val="1"/>
        </w:numPr>
        <w:spacing w:before="100" w:beforeAutospacing="1" w:after="100" w:afterAutospacing="1" w:line="360" w:lineRule="auto"/>
        <w:ind w:right="-142" w:hanging="513"/>
        <w:jc w:val="both"/>
        <w:outlineLvl w:val="0"/>
        <w:rPr>
          <w:rFonts w:ascii="Arial" w:hAnsi="Arial" w:cs="David"/>
        </w:rPr>
      </w:pPr>
      <w:r w:rsidRPr="00354464">
        <w:rPr>
          <w:rFonts w:ascii="Arial" w:hAnsi="Arial" w:cs="David" w:hint="cs"/>
          <w:rtl/>
        </w:rPr>
        <w:t xml:space="preserve">יובהר כי </w:t>
      </w:r>
      <w:r w:rsidRPr="006647BE">
        <w:rPr>
          <w:rFonts w:cs="David" w:hint="eastAsia"/>
          <w:u w:val="single"/>
          <w:rtl/>
        </w:rPr>
        <w:t>העסקת</w:t>
      </w:r>
      <w:r w:rsidRPr="006647BE">
        <w:rPr>
          <w:rFonts w:cs="David"/>
          <w:u w:val="single"/>
          <w:rtl/>
        </w:rPr>
        <w:t xml:space="preserve"> היועץ המשפטי החיצוני שייבחר, תהיה בכפוף, בין היתר, להקצאת תקציב מתאים וכן לקבלת כל האישורים הנדרשים לעניין זה, לרבות אישור הוועדה להעסקת יועצים משפטיים חיצוניים במשרד המשפטים.</w:t>
      </w:r>
    </w:p>
    <w:p w:rsidR="00E7290D" w:rsidRPr="00E02B08" w:rsidRDefault="00E7290D" w:rsidP="00F42D5A">
      <w:pPr>
        <w:numPr>
          <w:ilvl w:val="0"/>
          <w:numId w:val="1"/>
        </w:numPr>
        <w:spacing w:before="100" w:beforeAutospacing="1" w:line="360" w:lineRule="auto"/>
        <w:ind w:hanging="513"/>
        <w:jc w:val="both"/>
        <w:outlineLvl w:val="0"/>
        <w:rPr>
          <w:rFonts w:cs="David"/>
          <w:b/>
          <w:bCs/>
          <w:u w:val="single"/>
        </w:rPr>
      </w:pPr>
      <w:r w:rsidRPr="00E02B08">
        <w:rPr>
          <w:rFonts w:cs="David" w:hint="cs"/>
          <w:b/>
          <w:bCs/>
          <w:u w:val="single"/>
          <w:rtl/>
        </w:rPr>
        <w:t>מהות ההתקשרות:</w:t>
      </w:r>
    </w:p>
    <w:p w:rsidR="001C6008" w:rsidRPr="00E02B08" w:rsidRDefault="009953FF" w:rsidP="00F42D5A">
      <w:pPr>
        <w:spacing w:line="360" w:lineRule="auto"/>
        <w:ind w:left="1219"/>
        <w:jc w:val="both"/>
        <w:rPr>
          <w:rFonts w:ascii="Arial" w:hAnsi="Arial" w:cs="David"/>
          <w:rtl/>
        </w:rPr>
      </w:pPr>
      <w:r w:rsidRPr="00E02B08">
        <w:rPr>
          <w:rFonts w:ascii="Arial" w:hAnsi="Arial" w:cs="David" w:hint="cs"/>
          <w:rtl/>
        </w:rPr>
        <w:t>התקשרות עם מציע</w:t>
      </w:r>
      <w:r w:rsidR="009C525B" w:rsidRPr="00E02B08">
        <w:rPr>
          <w:rFonts w:ascii="Arial" w:hAnsi="Arial" w:cs="David" w:hint="cs"/>
          <w:rtl/>
        </w:rPr>
        <w:t xml:space="preserve">/ים </w:t>
      </w:r>
      <w:r w:rsidR="001C6008" w:rsidRPr="00E02B08">
        <w:rPr>
          <w:rFonts w:ascii="Arial" w:hAnsi="Arial" w:cs="David" w:hint="cs"/>
          <w:rtl/>
        </w:rPr>
        <w:t>לצורך</w:t>
      </w:r>
      <w:r w:rsidR="00D420C1" w:rsidRPr="00E02B08">
        <w:rPr>
          <w:rFonts w:cs="David"/>
          <w:rtl/>
        </w:rPr>
        <w:t xml:space="preserve"> </w:t>
      </w:r>
      <w:r w:rsidR="00D420C1" w:rsidRPr="00E02B08">
        <w:rPr>
          <w:rFonts w:ascii="Arial" w:hAnsi="Arial" w:cs="David" w:hint="cs"/>
          <w:rtl/>
        </w:rPr>
        <w:t>מתן</w:t>
      </w:r>
      <w:r w:rsidR="00D420C1" w:rsidRPr="00E02B08">
        <w:rPr>
          <w:rFonts w:ascii="Arial" w:hAnsi="Arial" w:cs="David"/>
          <w:rtl/>
        </w:rPr>
        <w:t xml:space="preserve"> שירותי ייעוץ משפטי בתחום המשפט הבינלאומי</w:t>
      </w:r>
      <w:r w:rsidR="009C525B" w:rsidRPr="00E02B08">
        <w:rPr>
          <w:rFonts w:ascii="Arial" w:hAnsi="Arial" w:cs="David" w:hint="cs"/>
          <w:rtl/>
        </w:rPr>
        <w:t>.</w:t>
      </w:r>
    </w:p>
    <w:p w:rsidR="00E7290D" w:rsidRPr="00E02B08" w:rsidRDefault="00E7290D" w:rsidP="00F42D5A">
      <w:pPr>
        <w:numPr>
          <w:ilvl w:val="0"/>
          <w:numId w:val="1"/>
        </w:numPr>
        <w:spacing w:line="360" w:lineRule="auto"/>
        <w:ind w:hanging="513"/>
        <w:jc w:val="both"/>
        <w:outlineLvl w:val="0"/>
        <w:rPr>
          <w:rFonts w:ascii="Arial" w:hAnsi="Arial" w:cs="David"/>
        </w:rPr>
      </w:pPr>
      <w:r w:rsidRPr="00E02B08">
        <w:rPr>
          <w:rFonts w:ascii="Arial" w:hAnsi="Arial" w:cs="David"/>
          <w:b/>
          <w:bCs/>
          <w:u w:val="single"/>
          <w:rtl/>
        </w:rPr>
        <w:t>תקופת ההתקשרות</w:t>
      </w:r>
      <w:r w:rsidRPr="00E02B08">
        <w:rPr>
          <w:rFonts w:ascii="Arial" w:hAnsi="Arial" w:cs="David"/>
          <w:rtl/>
        </w:rPr>
        <w:t>:</w:t>
      </w:r>
    </w:p>
    <w:p w:rsidR="002B7165" w:rsidRPr="00E02B08" w:rsidRDefault="002B7165" w:rsidP="00F42D5A">
      <w:pPr>
        <w:spacing w:line="360" w:lineRule="auto"/>
        <w:ind w:left="1219" w:right="-284"/>
        <w:outlineLvl w:val="0"/>
        <w:rPr>
          <w:rFonts w:ascii="Arial" w:hAnsi="Arial" w:cs="David"/>
          <w:rtl/>
        </w:rPr>
      </w:pPr>
      <w:r w:rsidRPr="00E02B08">
        <w:rPr>
          <w:rFonts w:ascii="Arial" w:hAnsi="Arial" w:cs="David"/>
          <w:rtl/>
        </w:rPr>
        <w:t>ההתקשרות בין הצדדים תהיה למשך 12 חודשים</w:t>
      </w:r>
      <w:r w:rsidR="00E02B08">
        <w:rPr>
          <w:rFonts w:ascii="Arial" w:hAnsi="Arial" w:cs="David"/>
          <w:rtl/>
        </w:rPr>
        <w:t xml:space="preserve"> (להלן: "תקופת ההתקשרות"), שתחל</w:t>
      </w:r>
      <w:r w:rsidR="00E02B08">
        <w:rPr>
          <w:rFonts w:ascii="Arial" w:hAnsi="Arial" w:cs="David" w:hint="cs"/>
          <w:rtl/>
        </w:rPr>
        <w:t xml:space="preserve"> </w:t>
      </w:r>
      <w:r w:rsidRPr="00E02B08">
        <w:rPr>
          <w:rFonts w:ascii="Arial" w:hAnsi="Arial" w:cs="David"/>
          <w:rtl/>
        </w:rPr>
        <w:t>ביום החתימה על הסכם ההתקשרות</w:t>
      </w:r>
      <w:r w:rsidR="00E02B08">
        <w:rPr>
          <w:rFonts w:ascii="Arial" w:hAnsi="Arial" w:cs="David" w:hint="cs"/>
          <w:rtl/>
        </w:rPr>
        <w:t>.</w:t>
      </w:r>
      <w:r w:rsidRPr="00E02B08">
        <w:rPr>
          <w:rFonts w:ascii="Arial" w:hAnsi="Arial" w:cs="David"/>
          <w:rtl/>
        </w:rPr>
        <w:t xml:space="preserve"> </w:t>
      </w:r>
    </w:p>
    <w:p w:rsidR="007B5772" w:rsidRPr="00E02B08" w:rsidRDefault="002B7165" w:rsidP="00F42D5A">
      <w:pPr>
        <w:spacing w:line="360" w:lineRule="auto"/>
        <w:ind w:left="1219" w:right="-142"/>
        <w:jc w:val="both"/>
        <w:outlineLvl w:val="0"/>
        <w:rPr>
          <w:rFonts w:ascii="Arial" w:hAnsi="Arial" w:cs="David"/>
          <w:b/>
          <w:bCs/>
          <w:u w:val="single"/>
          <w:rtl/>
        </w:rPr>
      </w:pPr>
      <w:r w:rsidRPr="00E02B08">
        <w:rPr>
          <w:rFonts w:ascii="Arial" w:hAnsi="Arial" w:cs="David"/>
          <w:rtl/>
        </w:rPr>
        <w:t>למשרד שמורה זכות הברירה להאריך את תקופת הה</w:t>
      </w:r>
      <w:r w:rsidR="00E02B08">
        <w:rPr>
          <w:rFonts w:ascii="Arial" w:hAnsi="Arial" w:cs="David"/>
          <w:rtl/>
        </w:rPr>
        <w:t xml:space="preserve">תקשרות ב-4 תקופות נוספות </w:t>
      </w:r>
      <w:r w:rsidR="00E02B08">
        <w:rPr>
          <w:rFonts w:ascii="Arial" w:hAnsi="Arial" w:cs="David" w:hint="cs"/>
          <w:rtl/>
        </w:rPr>
        <w:t>בנות</w:t>
      </w:r>
      <w:r w:rsidR="00E02B08">
        <w:rPr>
          <w:rFonts w:ascii="Arial" w:hAnsi="Arial" w:cs="David"/>
          <w:rtl/>
        </w:rPr>
        <w:t xml:space="preserve"> שנה</w:t>
      </w:r>
      <w:r w:rsidR="00E02B08">
        <w:rPr>
          <w:rFonts w:ascii="Arial" w:hAnsi="Arial" w:cs="David" w:hint="cs"/>
          <w:rtl/>
        </w:rPr>
        <w:t xml:space="preserve"> </w:t>
      </w:r>
      <w:r w:rsidRPr="00E02B08">
        <w:rPr>
          <w:rFonts w:ascii="Arial" w:hAnsi="Arial" w:cs="David"/>
          <w:rtl/>
        </w:rPr>
        <w:t>או חלק ממנה, בגין השירו</w:t>
      </w:r>
      <w:r w:rsidR="00E02B08">
        <w:rPr>
          <w:rFonts w:ascii="Arial" w:hAnsi="Arial" w:cs="David"/>
          <w:rtl/>
        </w:rPr>
        <w:t>ת או כל חלק ממנו, לפי שיקול דעת</w:t>
      </w:r>
      <w:r w:rsidR="00E02B08">
        <w:rPr>
          <w:rFonts w:ascii="Arial" w:hAnsi="Arial" w:cs="David" w:hint="cs"/>
          <w:rtl/>
        </w:rPr>
        <w:t>ו</w:t>
      </w:r>
      <w:r w:rsidRPr="00E02B08">
        <w:rPr>
          <w:rFonts w:ascii="Arial" w:hAnsi="Arial" w:cs="David"/>
          <w:rtl/>
        </w:rPr>
        <w:t xml:space="preserve"> הבלעדי והמוחלט כמפורט בהסכם ובכפוף לאישור ועדת המכרזים והמגבלות התקציביות באותה העת.</w:t>
      </w:r>
    </w:p>
    <w:p w:rsidR="00E7290D" w:rsidRPr="00E02B08" w:rsidRDefault="00E7290D" w:rsidP="00F42D5A">
      <w:pPr>
        <w:pStyle w:val="a7"/>
        <w:numPr>
          <w:ilvl w:val="0"/>
          <w:numId w:val="1"/>
        </w:numPr>
        <w:spacing w:line="360" w:lineRule="auto"/>
        <w:jc w:val="both"/>
        <w:outlineLvl w:val="0"/>
        <w:rPr>
          <w:rFonts w:cs="David"/>
          <w:b/>
          <w:bCs/>
          <w:u w:val="single"/>
        </w:rPr>
      </w:pPr>
      <w:r w:rsidRPr="00E02B08">
        <w:rPr>
          <w:rFonts w:ascii="Arial" w:hAnsi="Arial" w:cs="David" w:hint="cs"/>
          <w:b/>
          <w:bCs/>
          <w:u w:val="single"/>
          <w:rtl/>
        </w:rPr>
        <w:t>תנאי סף</w:t>
      </w:r>
      <w:r w:rsidR="00F42D5A">
        <w:rPr>
          <w:rFonts w:ascii="Arial" w:hAnsi="Arial" w:cs="David" w:hint="cs"/>
          <w:b/>
          <w:bCs/>
          <w:u w:val="single"/>
          <w:rtl/>
        </w:rPr>
        <w:t xml:space="preserve"> מקצועיים</w:t>
      </w:r>
      <w:r w:rsidRPr="00E02B08">
        <w:rPr>
          <w:rFonts w:ascii="Arial" w:hAnsi="Arial" w:cs="David" w:hint="cs"/>
          <w:b/>
          <w:bCs/>
          <w:u w:val="single"/>
          <w:rtl/>
        </w:rPr>
        <w:t>:</w:t>
      </w:r>
    </w:p>
    <w:p w:rsidR="007B5772" w:rsidRPr="00E02B08" w:rsidRDefault="007B5772" w:rsidP="00F42D5A">
      <w:pPr>
        <w:widowControl w:val="0"/>
        <w:adjustRightInd w:val="0"/>
        <w:spacing w:line="360" w:lineRule="auto"/>
        <w:ind w:firstLine="395"/>
        <w:jc w:val="both"/>
        <w:textAlignment w:val="baseline"/>
        <w:rPr>
          <w:rFonts w:cs="David"/>
        </w:rPr>
      </w:pPr>
      <w:r w:rsidRPr="00E02B08">
        <w:rPr>
          <w:rFonts w:cs="David" w:hint="cs"/>
          <w:rtl/>
        </w:rPr>
        <w:t xml:space="preserve">                </w:t>
      </w:r>
      <w:r w:rsidRPr="00E02B08">
        <w:rPr>
          <w:rFonts w:cs="David" w:hint="eastAsia"/>
          <w:rtl/>
        </w:rPr>
        <w:t>על</w:t>
      </w:r>
      <w:r w:rsidRPr="00E02B08">
        <w:rPr>
          <w:rFonts w:cs="David"/>
          <w:rtl/>
        </w:rPr>
        <w:t xml:space="preserve"> </w:t>
      </w:r>
      <w:r w:rsidRPr="00E02B08">
        <w:rPr>
          <w:rFonts w:cs="David" w:hint="eastAsia"/>
          <w:rtl/>
        </w:rPr>
        <w:t>היועץ</w:t>
      </w:r>
      <w:r w:rsidRPr="00E02B08">
        <w:rPr>
          <w:rFonts w:cs="David"/>
          <w:rtl/>
        </w:rPr>
        <w:t xml:space="preserve"> </w:t>
      </w:r>
      <w:r w:rsidRPr="00E02B08">
        <w:rPr>
          <w:rFonts w:cs="David" w:hint="eastAsia"/>
          <w:rtl/>
        </w:rPr>
        <w:t>המשפטי</w:t>
      </w:r>
      <w:r w:rsidRPr="00E02B08">
        <w:rPr>
          <w:rFonts w:cs="David"/>
          <w:rtl/>
        </w:rPr>
        <w:t xml:space="preserve"> </w:t>
      </w:r>
      <w:r w:rsidRPr="00E02B08">
        <w:rPr>
          <w:rFonts w:cs="David" w:hint="eastAsia"/>
          <w:rtl/>
        </w:rPr>
        <w:t>המוצע</w:t>
      </w:r>
      <w:r w:rsidRPr="00E02B08">
        <w:rPr>
          <w:rFonts w:cs="David" w:hint="cs"/>
          <w:rtl/>
        </w:rPr>
        <w:t xml:space="preserve"> מטעם המציע</w:t>
      </w:r>
      <w:r w:rsidRPr="00E02B08">
        <w:rPr>
          <w:rFonts w:cs="David"/>
          <w:rtl/>
        </w:rPr>
        <w:t xml:space="preserve"> </w:t>
      </w:r>
      <w:r w:rsidRPr="00E02B08">
        <w:rPr>
          <w:rFonts w:cs="David" w:hint="eastAsia"/>
          <w:rtl/>
        </w:rPr>
        <w:t>לעמוד</w:t>
      </w:r>
      <w:r w:rsidRPr="00E02B08">
        <w:rPr>
          <w:rFonts w:cs="David"/>
          <w:rtl/>
        </w:rPr>
        <w:t xml:space="preserve"> </w:t>
      </w:r>
      <w:r w:rsidRPr="00E02B08">
        <w:rPr>
          <w:rFonts w:cs="David" w:hint="eastAsia"/>
          <w:rtl/>
        </w:rPr>
        <w:t>בכל</w:t>
      </w:r>
      <w:r w:rsidRPr="00E02B08">
        <w:rPr>
          <w:rFonts w:cs="David"/>
          <w:rtl/>
        </w:rPr>
        <w:t xml:space="preserve"> </w:t>
      </w:r>
      <w:r w:rsidRPr="00E02B08">
        <w:rPr>
          <w:rFonts w:cs="David" w:hint="eastAsia"/>
          <w:rtl/>
        </w:rPr>
        <w:t>הדרישות</w:t>
      </w:r>
      <w:r w:rsidRPr="00E02B08">
        <w:rPr>
          <w:rFonts w:cs="David"/>
          <w:rtl/>
        </w:rPr>
        <w:t xml:space="preserve"> </w:t>
      </w:r>
      <w:r w:rsidRPr="00E02B08">
        <w:rPr>
          <w:rFonts w:cs="David" w:hint="eastAsia"/>
          <w:rtl/>
        </w:rPr>
        <w:t>שלהלן</w:t>
      </w:r>
      <w:r w:rsidRPr="00E02B08">
        <w:rPr>
          <w:rFonts w:cs="David"/>
          <w:rtl/>
        </w:rPr>
        <w:t xml:space="preserve"> </w:t>
      </w:r>
      <w:r w:rsidRPr="00E02B08">
        <w:rPr>
          <w:rFonts w:cs="David" w:hint="eastAsia"/>
          <w:rtl/>
        </w:rPr>
        <w:t>באופן</w:t>
      </w:r>
      <w:r w:rsidRPr="00E02B08">
        <w:rPr>
          <w:rFonts w:cs="David"/>
          <w:rtl/>
        </w:rPr>
        <w:t xml:space="preserve"> </w:t>
      </w:r>
      <w:r w:rsidRPr="00E02B08">
        <w:rPr>
          <w:rFonts w:cs="David" w:hint="eastAsia"/>
          <w:rtl/>
        </w:rPr>
        <w:t>מצטבר</w:t>
      </w:r>
      <w:r w:rsidRPr="00E02B08">
        <w:rPr>
          <w:rFonts w:cs="David"/>
          <w:rtl/>
        </w:rPr>
        <w:t>:</w:t>
      </w:r>
    </w:p>
    <w:p w:rsidR="007B5772" w:rsidRPr="00E02B08" w:rsidRDefault="007B5772" w:rsidP="00F42D5A">
      <w:pPr>
        <w:pStyle w:val="a7"/>
        <w:widowControl w:val="0"/>
        <w:numPr>
          <w:ilvl w:val="2"/>
          <w:numId w:val="13"/>
        </w:numPr>
        <w:tabs>
          <w:tab w:val="left" w:pos="1069"/>
        </w:tabs>
        <w:adjustRightInd w:val="0"/>
        <w:spacing w:line="360" w:lineRule="auto"/>
        <w:ind w:hanging="167"/>
        <w:contextualSpacing/>
        <w:jc w:val="both"/>
        <w:textAlignment w:val="baseline"/>
        <w:rPr>
          <w:rFonts w:cs="David"/>
        </w:rPr>
      </w:pPr>
      <w:r w:rsidRPr="00E02B08">
        <w:rPr>
          <w:rFonts w:cs="David" w:hint="cs"/>
          <w:rtl/>
        </w:rPr>
        <w:t xml:space="preserve">מורשה לעסוק בעריכת דין בישראל. </w:t>
      </w:r>
    </w:p>
    <w:p w:rsidR="007B5772" w:rsidRPr="00E02B08" w:rsidRDefault="007B5772" w:rsidP="00F42D5A">
      <w:pPr>
        <w:pStyle w:val="a7"/>
        <w:widowControl w:val="0"/>
        <w:numPr>
          <w:ilvl w:val="2"/>
          <w:numId w:val="13"/>
        </w:numPr>
        <w:tabs>
          <w:tab w:val="left" w:pos="1069"/>
        </w:tabs>
        <w:adjustRightInd w:val="0"/>
        <w:spacing w:line="360" w:lineRule="auto"/>
        <w:ind w:hanging="167"/>
        <w:contextualSpacing/>
        <w:jc w:val="both"/>
        <w:textAlignment w:val="baseline"/>
        <w:rPr>
          <w:rFonts w:cs="David"/>
        </w:rPr>
      </w:pPr>
      <w:r w:rsidRPr="00E02B08">
        <w:rPr>
          <w:rFonts w:cs="David" w:hint="cs"/>
          <w:rtl/>
        </w:rPr>
        <w:t xml:space="preserve">חבר בלשכת עורכי הדין בישראל בשנת 2017. </w:t>
      </w:r>
    </w:p>
    <w:p w:rsidR="007B5772" w:rsidRPr="00E02B08" w:rsidRDefault="007B5772" w:rsidP="00F42D5A">
      <w:pPr>
        <w:pStyle w:val="a7"/>
        <w:widowControl w:val="0"/>
        <w:numPr>
          <w:ilvl w:val="2"/>
          <w:numId w:val="13"/>
        </w:numPr>
        <w:tabs>
          <w:tab w:val="left" w:pos="1069"/>
        </w:tabs>
        <w:adjustRightInd w:val="0"/>
        <w:spacing w:line="360" w:lineRule="auto"/>
        <w:ind w:left="2124" w:hanging="851"/>
        <w:contextualSpacing/>
        <w:jc w:val="both"/>
        <w:textAlignment w:val="baseline"/>
        <w:rPr>
          <w:rFonts w:cs="David"/>
        </w:rPr>
      </w:pPr>
      <w:r w:rsidRPr="00E02B08">
        <w:rPr>
          <w:rFonts w:cs="David" w:hint="cs"/>
          <w:rtl/>
        </w:rPr>
        <w:t xml:space="preserve">חברותו של היועץ המשפטי בלשכת עורכי-הדין בישראל לא בוטלה, לא פקעה, לא הושעתה ואינה מוגבלת, ולא הורשע בעבירת משמעת. </w:t>
      </w:r>
    </w:p>
    <w:p w:rsidR="007B5772" w:rsidRPr="00E02B08" w:rsidRDefault="007B5772" w:rsidP="00F42D5A">
      <w:pPr>
        <w:pStyle w:val="a7"/>
        <w:widowControl w:val="0"/>
        <w:numPr>
          <w:ilvl w:val="2"/>
          <w:numId w:val="13"/>
        </w:numPr>
        <w:tabs>
          <w:tab w:val="left" w:pos="1069"/>
        </w:tabs>
        <w:adjustRightInd w:val="0"/>
        <w:spacing w:line="360" w:lineRule="auto"/>
        <w:ind w:left="2124" w:hanging="851"/>
        <w:contextualSpacing/>
        <w:jc w:val="both"/>
        <w:textAlignment w:val="baseline"/>
        <w:rPr>
          <w:rFonts w:cs="David"/>
        </w:rPr>
      </w:pPr>
      <w:r w:rsidRPr="00E02B08">
        <w:rPr>
          <w:rFonts w:cs="David" w:hint="cs"/>
          <w:rtl/>
        </w:rPr>
        <w:t>בעל ניסיון קודם מוכח של 5 שנים לפחות, בייעוץ משפטי בתחום המשפט הבינלאומי הפומבי.</w:t>
      </w:r>
    </w:p>
    <w:p w:rsidR="007B5772" w:rsidRPr="00E02B08" w:rsidRDefault="007B5772" w:rsidP="00F42D5A">
      <w:pPr>
        <w:pStyle w:val="a7"/>
        <w:widowControl w:val="0"/>
        <w:numPr>
          <w:ilvl w:val="2"/>
          <w:numId w:val="13"/>
        </w:numPr>
        <w:tabs>
          <w:tab w:val="left" w:pos="1069"/>
        </w:tabs>
        <w:adjustRightInd w:val="0"/>
        <w:spacing w:line="360" w:lineRule="auto"/>
        <w:ind w:left="1415" w:hanging="142"/>
        <w:contextualSpacing/>
        <w:jc w:val="both"/>
        <w:textAlignment w:val="baseline"/>
        <w:rPr>
          <w:rFonts w:cs="David"/>
        </w:rPr>
      </w:pPr>
      <w:r w:rsidRPr="00E02B08">
        <w:rPr>
          <w:rFonts w:cs="David" w:hint="cs"/>
          <w:rtl/>
        </w:rPr>
        <w:t>אנגלית ברמת שפת אם.</w:t>
      </w:r>
    </w:p>
    <w:p w:rsidR="00F42D5A" w:rsidRDefault="007B5772" w:rsidP="00F42D5A">
      <w:pPr>
        <w:pStyle w:val="a7"/>
        <w:widowControl w:val="0"/>
        <w:numPr>
          <w:ilvl w:val="2"/>
          <w:numId w:val="13"/>
        </w:numPr>
        <w:tabs>
          <w:tab w:val="left" w:pos="1069"/>
        </w:tabs>
        <w:adjustRightInd w:val="0"/>
        <w:spacing w:line="360" w:lineRule="auto"/>
        <w:ind w:left="2124" w:hanging="851"/>
        <w:contextualSpacing/>
        <w:jc w:val="both"/>
        <w:textAlignment w:val="baseline"/>
        <w:rPr>
          <w:rFonts w:cs="David"/>
        </w:rPr>
      </w:pPr>
      <w:r w:rsidRPr="00E02B08">
        <w:rPr>
          <w:rFonts w:cs="David" w:hint="cs"/>
          <w:rtl/>
        </w:rPr>
        <w:t>העדר קיומו של ניגוד עניינים בין השירותים הנדרשים במסגרת המכרז לשאר עיסוקיו וענייניו של היועץ.</w:t>
      </w:r>
      <w:r w:rsidR="00F42D5A" w:rsidRPr="00F42D5A">
        <w:rPr>
          <w:rFonts w:cs="David" w:hint="cs"/>
          <w:rtl/>
        </w:rPr>
        <w:t xml:space="preserve"> </w:t>
      </w:r>
    </w:p>
    <w:p w:rsidR="007B5772" w:rsidRPr="00F42D5A" w:rsidRDefault="00F42D5A" w:rsidP="00F42D5A">
      <w:pPr>
        <w:widowControl w:val="0"/>
        <w:tabs>
          <w:tab w:val="left" w:pos="1069"/>
        </w:tabs>
        <w:adjustRightInd w:val="0"/>
        <w:spacing w:line="360" w:lineRule="auto"/>
        <w:ind w:left="1273"/>
        <w:contextualSpacing/>
        <w:jc w:val="both"/>
        <w:textAlignment w:val="baseline"/>
        <w:rPr>
          <w:rFonts w:cs="David"/>
        </w:rPr>
      </w:pPr>
      <w:r w:rsidRPr="00F42D5A">
        <w:rPr>
          <w:rFonts w:cs="David" w:hint="cs"/>
          <w:rtl/>
        </w:rPr>
        <w:t xml:space="preserve">יתר תנאי הסף מפורטים במסמכי המכרז. </w:t>
      </w:r>
      <w:r w:rsidR="007B5772" w:rsidRPr="00F42D5A">
        <w:rPr>
          <w:rFonts w:cs="David" w:hint="cs"/>
          <w:rtl/>
        </w:rPr>
        <w:t xml:space="preserve"> </w:t>
      </w:r>
    </w:p>
    <w:p w:rsidR="00E7290D" w:rsidRPr="00E02B08" w:rsidRDefault="00E7290D" w:rsidP="00F42D5A">
      <w:pPr>
        <w:numPr>
          <w:ilvl w:val="0"/>
          <w:numId w:val="1"/>
        </w:numPr>
        <w:spacing w:after="100" w:afterAutospacing="1" w:line="360" w:lineRule="auto"/>
        <w:jc w:val="both"/>
        <w:outlineLvl w:val="0"/>
        <w:rPr>
          <w:rFonts w:cs="David"/>
        </w:rPr>
      </w:pPr>
      <w:r w:rsidRPr="00E02B08">
        <w:rPr>
          <w:rFonts w:cs="David" w:hint="cs"/>
          <w:rtl/>
        </w:rPr>
        <w:t xml:space="preserve">במכרז תבוצע בחינה דו שלבית. לשם כך, </w:t>
      </w:r>
      <w:r w:rsidRPr="00E02B08">
        <w:rPr>
          <w:rFonts w:cs="David" w:hint="cs"/>
          <w:b/>
          <w:bCs/>
          <w:rtl/>
        </w:rPr>
        <w:t>הצעת המחיר</w:t>
      </w:r>
      <w:r w:rsidR="00D67C70" w:rsidRPr="00E02B08">
        <w:rPr>
          <w:rFonts w:cs="David" w:hint="cs"/>
          <w:rtl/>
        </w:rPr>
        <w:t xml:space="preserve"> </w:t>
      </w:r>
      <w:r w:rsidR="00CF5CDE" w:rsidRPr="00E02B08">
        <w:rPr>
          <w:rFonts w:cs="David" w:hint="cs"/>
          <w:rtl/>
        </w:rPr>
        <w:t>תוגש</w:t>
      </w:r>
      <w:r w:rsidRPr="00E02B08">
        <w:rPr>
          <w:rFonts w:cs="David" w:hint="cs"/>
          <w:rtl/>
        </w:rPr>
        <w:t xml:space="preserve"> </w:t>
      </w:r>
      <w:r w:rsidRPr="00E02B08">
        <w:rPr>
          <w:rFonts w:cs="David" w:hint="cs"/>
          <w:b/>
          <w:bCs/>
          <w:rtl/>
        </w:rPr>
        <w:t>במעטפה</w:t>
      </w:r>
      <w:r w:rsidRPr="00E02B08">
        <w:rPr>
          <w:rFonts w:cs="David" w:hint="cs"/>
          <w:rtl/>
        </w:rPr>
        <w:t xml:space="preserve"> </w:t>
      </w:r>
      <w:r w:rsidRPr="00E02B08">
        <w:rPr>
          <w:rFonts w:cs="David" w:hint="cs"/>
          <w:b/>
          <w:bCs/>
          <w:rtl/>
        </w:rPr>
        <w:t>סגורה</w:t>
      </w:r>
      <w:r w:rsidRPr="00E02B08">
        <w:rPr>
          <w:rFonts w:cs="David" w:hint="cs"/>
          <w:rtl/>
        </w:rPr>
        <w:t xml:space="preserve"> בנפרד מחלקי ההצעה האחרים. </w:t>
      </w:r>
    </w:p>
    <w:p w:rsidR="00E02B08" w:rsidRPr="00E02B08" w:rsidRDefault="00CF5CDE" w:rsidP="00F42D5A">
      <w:pPr>
        <w:numPr>
          <w:ilvl w:val="0"/>
          <w:numId w:val="1"/>
        </w:numPr>
        <w:spacing w:before="100" w:beforeAutospacing="1" w:after="100" w:afterAutospacing="1" w:line="360" w:lineRule="auto"/>
        <w:jc w:val="both"/>
        <w:outlineLvl w:val="0"/>
        <w:rPr>
          <w:rFonts w:ascii="Arial" w:hAnsi="Arial" w:cs="David"/>
        </w:rPr>
      </w:pPr>
      <w:r w:rsidRPr="00E02B08">
        <w:rPr>
          <w:rFonts w:ascii="Arial" w:hAnsi="Arial" w:cs="David" w:hint="cs"/>
          <w:rtl/>
        </w:rPr>
        <w:lastRenderedPageBreak/>
        <w:t xml:space="preserve">שאלות הבהרה </w:t>
      </w:r>
      <w:r w:rsidR="00E02B08" w:rsidRPr="00E02B08">
        <w:rPr>
          <w:rFonts w:ascii="Arial" w:hAnsi="Arial" w:cs="David" w:hint="cs"/>
          <w:rtl/>
        </w:rPr>
        <w:t xml:space="preserve">תוגשנה </w:t>
      </w:r>
      <w:r w:rsidR="00E02B08" w:rsidRPr="00E02B08">
        <w:rPr>
          <w:rFonts w:ascii="Arial" w:hAnsi="Arial" w:cs="David" w:hint="cs"/>
          <w:u w:val="single"/>
          <w:rtl/>
        </w:rPr>
        <w:t>בכתב בלבד</w:t>
      </w:r>
      <w:r w:rsidR="00E02B08" w:rsidRPr="00E02B08">
        <w:rPr>
          <w:rFonts w:ascii="Arial" w:hAnsi="Arial" w:cs="David" w:hint="cs"/>
          <w:rtl/>
        </w:rPr>
        <w:t xml:space="preserve"> באמצעות דוא"ל למר עודד פיקסלר: </w:t>
      </w:r>
      <w:hyperlink r:id="rId8" w:tgtFrame="_blank" w:history="1"/>
      <w:r w:rsidR="002A5EC4">
        <w:rPr>
          <w:rFonts w:cs="David"/>
          <w:b/>
          <w:bCs/>
          <w:u w:val="single"/>
        </w:rPr>
        <w:t>odedfi@morc</w:t>
      </w:r>
      <w:r w:rsidR="00E02B08" w:rsidRPr="00E02B08">
        <w:rPr>
          <w:rFonts w:cs="David"/>
          <w:b/>
          <w:bCs/>
          <w:u w:val="single"/>
        </w:rPr>
        <w:t>.gov.il</w:t>
      </w:r>
      <w:r w:rsidR="00E02B08" w:rsidRPr="00E02B08">
        <w:rPr>
          <w:rFonts w:cs="David"/>
        </w:rPr>
        <w:t xml:space="preserve"> </w:t>
      </w:r>
      <w:r w:rsidR="00E02B08" w:rsidRPr="00E02B08">
        <w:rPr>
          <w:rFonts w:ascii="Arial" w:hAnsi="Arial" w:cs="David" w:hint="cs"/>
          <w:rtl/>
        </w:rPr>
        <w:t>, בהתאם למתווה המפורט במסמכי המכרז, לא יאוחר מ</w:t>
      </w:r>
      <w:r w:rsidRPr="00E02B08">
        <w:rPr>
          <w:rFonts w:ascii="Arial" w:hAnsi="Arial" w:cs="David" w:hint="cs"/>
          <w:rtl/>
        </w:rPr>
        <w:t xml:space="preserve">תאריך </w:t>
      </w:r>
      <w:r w:rsidRPr="00E02B08">
        <w:rPr>
          <w:rFonts w:ascii="Arial" w:hAnsi="Arial" w:cs="David" w:hint="cs"/>
          <w:b/>
          <w:bCs/>
          <w:rtl/>
        </w:rPr>
        <w:t>16.10.2017 בשעה 12:00.</w:t>
      </w:r>
      <w:r w:rsidRPr="00E02B08">
        <w:rPr>
          <w:rFonts w:ascii="Arial" w:hAnsi="Arial" w:cs="David" w:hint="cs"/>
          <w:rtl/>
        </w:rPr>
        <w:t xml:space="preserve"> </w:t>
      </w:r>
    </w:p>
    <w:p w:rsidR="00E7290D" w:rsidRPr="00E02B08" w:rsidRDefault="00E7290D" w:rsidP="00F42D5A">
      <w:pPr>
        <w:numPr>
          <w:ilvl w:val="0"/>
          <w:numId w:val="1"/>
        </w:numPr>
        <w:spacing w:before="100" w:beforeAutospacing="1" w:after="100" w:afterAutospacing="1" w:line="360" w:lineRule="auto"/>
        <w:jc w:val="both"/>
        <w:outlineLvl w:val="0"/>
        <w:rPr>
          <w:rFonts w:ascii="Arial" w:hAnsi="Arial" w:cs="David"/>
        </w:rPr>
      </w:pPr>
      <w:r w:rsidRPr="00E02B08">
        <w:rPr>
          <w:rFonts w:ascii="Arial" w:hAnsi="Arial" w:cs="David"/>
          <w:rtl/>
        </w:rPr>
        <w:t xml:space="preserve">המועד האחרון להגשת הצעות לתיבת המכרזים </w:t>
      </w:r>
      <w:r w:rsidR="00F42D5A">
        <w:rPr>
          <w:rFonts w:ascii="Arial" w:hAnsi="Arial" w:cs="David" w:hint="cs"/>
          <w:rtl/>
        </w:rPr>
        <w:t>(קומה12</w:t>
      </w:r>
      <w:r w:rsidR="00CF5CDE" w:rsidRPr="00E02B08">
        <w:rPr>
          <w:rFonts w:ascii="Arial" w:hAnsi="Arial" w:cs="David" w:hint="cs"/>
          <w:rtl/>
        </w:rPr>
        <w:t xml:space="preserve">, </w:t>
      </w:r>
      <w:r w:rsidRPr="00E02B08">
        <w:rPr>
          <w:rFonts w:ascii="Arial" w:hAnsi="Arial" w:cs="David"/>
          <w:rtl/>
        </w:rPr>
        <w:t>בכתובת</w:t>
      </w:r>
      <w:r w:rsidR="00E02B08">
        <w:rPr>
          <w:rFonts w:ascii="Arial" w:hAnsi="Arial" w:cs="David" w:hint="cs"/>
          <w:rtl/>
        </w:rPr>
        <w:t>:</w:t>
      </w:r>
      <w:r w:rsidRPr="00E02B08">
        <w:rPr>
          <w:rFonts w:ascii="Arial" w:hAnsi="Arial" w:cs="David"/>
          <w:rtl/>
        </w:rPr>
        <w:t xml:space="preserve"> </w:t>
      </w:r>
      <w:r w:rsidR="00E02B08">
        <w:rPr>
          <w:rFonts w:ascii="Arial" w:hAnsi="Arial" w:cs="David" w:hint="cs"/>
          <w:rtl/>
        </w:rPr>
        <w:t>שדרות שאול המלך 8, תל-</w:t>
      </w:r>
      <w:r w:rsidRPr="00E02B08">
        <w:rPr>
          <w:rFonts w:ascii="Arial" w:hAnsi="Arial" w:cs="David" w:hint="cs"/>
          <w:rtl/>
        </w:rPr>
        <w:t>אביב</w:t>
      </w:r>
      <w:r w:rsidR="00CF5CDE" w:rsidRPr="00E02B08">
        <w:rPr>
          <w:rFonts w:ascii="Arial" w:hAnsi="Arial" w:cs="David" w:hint="cs"/>
          <w:rtl/>
        </w:rPr>
        <w:t>)</w:t>
      </w:r>
      <w:r w:rsidRPr="00E02B08">
        <w:rPr>
          <w:rFonts w:ascii="Arial" w:hAnsi="Arial" w:cs="David" w:hint="cs"/>
          <w:rtl/>
        </w:rPr>
        <w:t xml:space="preserve">, </w:t>
      </w:r>
      <w:r w:rsidRPr="00E02B08">
        <w:rPr>
          <w:rFonts w:ascii="Arial" w:hAnsi="Arial" w:cs="David"/>
          <w:rtl/>
        </w:rPr>
        <w:t xml:space="preserve">הינו </w:t>
      </w:r>
      <w:r w:rsidR="00CF5CDE" w:rsidRPr="00E02B08">
        <w:rPr>
          <w:rFonts w:ascii="Arial" w:hAnsi="Arial" w:cs="David" w:hint="cs"/>
          <w:rtl/>
        </w:rPr>
        <w:t>ביום</w:t>
      </w:r>
      <w:r w:rsidRPr="00E02B08">
        <w:rPr>
          <w:rFonts w:ascii="Arial" w:hAnsi="Arial" w:cs="David"/>
          <w:rtl/>
        </w:rPr>
        <w:t xml:space="preserve"> </w:t>
      </w:r>
      <w:r w:rsidR="00BA3590" w:rsidRPr="00E02B08">
        <w:rPr>
          <w:rFonts w:ascii="Arial" w:hAnsi="Arial" w:cs="David" w:hint="cs"/>
          <w:b/>
          <w:bCs/>
          <w:rtl/>
        </w:rPr>
        <w:t>30.10.2017</w:t>
      </w:r>
      <w:r w:rsidR="004D5E04" w:rsidRPr="00E02B08">
        <w:rPr>
          <w:rFonts w:ascii="Arial" w:hAnsi="Arial" w:cs="David" w:hint="cs"/>
          <w:b/>
          <w:bCs/>
          <w:rtl/>
        </w:rPr>
        <w:t xml:space="preserve"> </w:t>
      </w:r>
      <w:r w:rsidRPr="00E02B08">
        <w:rPr>
          <w:rFonts w:ascii="Arial" w:hAnsi="Arial" w:cs="David"/>
          <w:b/>
          <w:bCs/>
          <w:rtl/>
        </w:rPr>
        <w:t xml:space="preserve">בשעה </w:t>
      </w:r>
      <w:r w:rsidR="007C5A19" w:rsidRPr="00E02B08">
        <w:rPr>
          <w:rFonts w:ascii="Arial" w:hAnsi="Arial" w:cs="David" w:hint="cs"/>
          <w:b/>
          <w:bCs/>
          <w:rtl/>
        </w:rPr>
        <w:t>12:00</w:t>
      </w:r>
      <w:r w:rsidR="007C5A19" w:rsidRPr="00E02B08">
        <w:rPr>
          <w:rFonts w:ascii="Arial" w:hAnsi="Arial" w:cs="David" w:hint="cs"/>
          <w:rtl/>
        </w:rPr>
        <w:t xml:space="preserve">. </w:t>
      </w:r>
      <w:r w:rsidRPr="00E02B08">
        <w:rPr>
          <w:rFonts w:ascii="Arial" w:hAnsi="Arial" w:cs="David"/>
          <w:rtl/>
        </w:rPr>
        <w:t xml:space="preserve">הצעה </w:t>
      </w:r>
      <w:r w:rsidR="00CF5CDE" w:rsidRPr="00E02B08">
        <w:rPr>
          <w:rFonts w:ascii="Arial" w:hAnsi="Arial" w:cs="David" w:hint="cs"/>
          <w:rtl/>
        </w:rPr>
        <w:t>שתוגש</w:t>
      </w:r>
      <w:r w:rsidR="00CF5CDE" w:rsidRPr="00E02B08">
        <w:rPr>
          <w:rFonts w:ascii="Arial" w:hAnsi="Arial" w:cs="David"/>
          <w:rtl/>
        </w:rPr>
        <w:t xml:space="preserve"> לאחר </w:t>
      </w:r>
      <w:r w:rsidRPr="00E02B08">
        <w:rPr>
          <w:rFonts w:ascii="Arial" w:hAnsi="Arial" w:cs="David"/>
          <w:rtl/>
        </w:rPr>
        <w:t xml:space="preserve">מועד </w:t>
      </w:r>
      <w:r w:rsidR="00CF5CDE" w:rsidRPr="00E02B08">
        <w:rPr>
          <w:rFonts w:ascii="Arial" w:hAnsi="Arial" w:cs="David" w:hint="cs"/>
          <w:rtl/>
        </w:rPr>
        <w:t>זה,</w:t>
      </w:r>
      <w:r w:rsidRPr="00E02B08">
        <w:rPr>
          <w:rFonts w:ascii="Arial" w:hAnsi="Arial" w:cs="David"/>
          <w:rtl/>
        </w:rPr>
        <w:t xml:space="preserve"> לא תובא לדיון בוועדת המכרזים. </w:t>
      </w:r>
    </w:p>
    <w:p w:rsidR="00E7290D" w:rsidRPr="00E02B08" w:rsidRDefault="00E7290D" w:rsidP="00F42D5A">
      <w:pPr>
        <w:numPr>
          <w:ilvl w:val="0"/>
          <w:numId w:val="1"/>
        </w:numPr>
        <w:spacing w:before="100" w:beforeAutospacing="1" w:after="100" w:afterAutospacing="1" w:line="360" w:lineRule="auto"/>
        <w:jc w:val="both"/>
        <w:outlineLvl w:val="0"/>
        <w:rPr>
          <w:rFonts w:cs="David"/>
        </w:rPr>
      </w:pPr>
      <w:r w:rsidRPr="00E02B08">
        <w:rPr>
          <w:rFonts w:ascii="Arial" w:hAnsi="Arial" w:cs="David"/>
          <w:rtl/>
        </w:rPr>
        <w:t>אמות המידה לבחירת הזוכה ויתר תנאי המכרז מופיעים במכרז</w:t>
      </w:r>
      <w:r w:rsidRPr="00E02B08">
        <w:rPr>
          <w:rFonts w:cs="David" w:hint="cs"/>
          <w:rtl/>
        </w:rPr>
        <w:t>.</w:t>
      </w:r>
    </w:p>
    <w:p w:rsidR="00D43299" w:rsidRPr="00E02B08" w:rsidRDefault="00E7290D" w:rsidP="00F42D5A">
      <w:pPr>
        <w:numPr>
          <w:ilvl w:val="0"/>
          <w:numId w:val="1"/>
        </w:numPr>
        <w:spacing w:before="100" w:beforeAutospacing="1" w:after="100" w:afterAutospacing="1" w:line="360" w:lineRule="auto"/>
        <w:jc w:val="both"/>
        <w:outlineLvl w:val="0"/>
        <w:rPr>
          <w:rFonts w:cs="David"/>
        </w:rPr>
      </w:pPr>
      <w:r w:rsidRPr="00E02B08">
        <w:rPr>
          <w:rFonts w:cs="David" w:hint="cs"/>
          <w:rtl/>
        </w:rPr>
        <w:t>בכל מקרה של סתירה בין הוראות מודעה זו וההוראות המצויות במכרז, הוראות המכרז גוברות.</w:t>
      </w:r>
    </w:p>
    <w:p w:rsidR="00E7290D" w:rsidRPr="00E02B08" w:rsidRDefault="00E7290D" w:rsidP="00F42D5A">
      <w:pPr>
        <w:spacing w:line="360" w:lineRule="auto"/>
        <w:ind w:left="5760"/>
        <w:jc w:val="both"/>
        <w:rPr>
          <w:rFonts w:ascii="Arial" w:hAnsi="Arial" w:cs="David"/>
          <w:rtl/>
        </w:rPr>
      </w:pPr>
      <w:r w:rsidRPr="00E02B08">
        <w:rPr>
          <w:rFonts w:cs="David" w:hint="cs"/>
          <w:rtl/>
        </w:rPr>
        <w:t xml:space="preserve">        </w:t>
      </w:r>
      <w:r w:rsidR="001467FE" w:rsidRPr="00E02B08">
        <w:rPr>
          <w:rFonts w:cs="David" w:hint="cs"/>
          <w:rtl/>
        </w:rPr>
        <w:t xml:space="preserve">        </w:t>
      </w:r>
      <w:r w:rsidR="00F16AAB">
        <w:rPr>
          <w:rFonts w:cs="David" w:hint="cs"/>
          <w:rtl/>
        </w:rPr>
        <w:t xml:space="preserve">     </w:t>
      </w:r>
      <w:r w:rsidR="001467FE" w:rsidRPr="00E02B08">
        <w:rPr>
          <w:rFonts w:cs="David" w:hint="cs"/>
          <w:rtl/>
        </w:rPr>
        <w:t xml:space="preserve">  </w:t>
      </w:r>
      <w:r w:rsidRPr="00E02B08">
        <w:rPr>
          <w:rFonts w:cs="David" w:hint="cs"/>
          <w:rtl/>
        </w:rPr>
        <w:t>ועדת המכרזים</w:t>
      </w:r>
      <w:r w:rsidRPr="00E02B08">
        <w:rPr>
          <w:rFonts w:ascii="Arial" w:hAnsi="Arial" w:cs="David" w:hint="cs"/>
          <w:rtl/>
        </w:rPr>
        <w:t xml:space="preserve"> </w:t>
      </w:r>
    </w:p>
    <w:p w:rsidR="002332A6" w:rsidRPr="00E02B08" w:rsidRDefault="00F16AAB" w:rsidP="00F16AAB">
      <w:pPr>
        <w:spacing w:line="276" w:lineRule="auto"/>
        <w:jc w:val="right"/>
        <w:rPr>
          <w:rFonts w:ascii="Arial" w:hAnsi="Arial" w:cs="David"/>
        </w:rPr>
      </w:pPr>
      <w:r>
        <w:rPr>
          <w:rFonts w:ascii="Arial" w:hAnsi="Arial" w:cs="David" w:hint="cs"/>
          <w:rtl/>
        </w:rPr>
        <w:t>המשרד לשיתוף פעולה אזורי</w:t>
      </w:r>
    </w:p>
    <w:p w:rsidR="00F16AAB" w:rsidRPr="00E02B08" w:rsidRDefault="00F16AAB">
      <w:pPr>
        <w:spacing w:line="276" w:lineRule="auto"/>
        <w:jc w:val="right"/>
        <w:rPr>
          <w:rFonts w:ascii="Arial" w:hAnsi="Arial" w:cs="David"/>
        </w:rPr>
      </w:pPr>
    </w:p>
    <w:sectPr w:rsidR="00F16AAB" w:rsidRPr="00E02B08" w:rsidSect="00BD329B">
      <w:headerReference w:type="default" r:id="rId9"/>
      <w:footerReference w:type="default" r:id="rId10"/>
      <w:pgSz w:w="11906" w:h="16838" w:code="9"/>
      <w:pgMar w:top="1134" w:right="1418" w:bottom="1134" w:left="1418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F67B1" w:rsidRDefault="00AF67B1" w:rsidP="00E61772">
      <w:r>
        <w:separator/>
      </w:r>
    </w:p>
  </w:endnote>
  <w:endnote w:type="continuationSeparator" w:id="0">
    <w:p w:rsidR="00AF67B1" w:rsidRDefault="00AF67B1" w:rsidP="00E617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091B" w:rsidRPr="005600AF" w:rsidRDefault="00B9091B" w:rsidP="00BD329B">
    <w:pPr>
      <w:pStyle w:val="a5"/>
      <w:jc w:val="center"/>
      <w:rPr>
        <w:rFonts w:cs="David"/>
        <w:color w:val="000080"/>
        <w:spacing w:val="26"/>
        <w:sz w:val="20"/>
        <w:szCs w:val="20"/>
        <w:rtl/>
      </w:rPr>
    </w:pPr>
  </w:p>
  <w:p w:rsidR="00B9091B" w:rsidRPr="005600AF" w:rsidRDefault="00B9091B" w:rsidP="00BD329B">
    <w:pPr>
      <w:pStyle w:val="a5"/>
      <w:jc w:val="center"/>
      <w:rPr>
        <w:rFonts w:cs="David"/>
        <w:color w:val="000066"/>
        <w:spacing w:val="20"/>
        <w:sz w:val="22"/>
        <w:szCs w:val="22"/>
      </w:rPr>
    </w:pPr>
    <w:r>
      <w:rPr>
        <w:rFonts w:cs="David"/>
        <w:noProof/>
        <w:color w:val="000066"/>
        <w:spacing w:val="20"/>
        <w:sz w:val="22"/>
        <w:szCs w:val="22"/>
        <w:rtl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column">
                <wp:posOffset>0</wp:posOffset>
              </wp:positionH>
              <wp:positionV relativeFrom="paragraph">
                <wp:posOffset>1270</wp:posOffset>
              </wp:positionV>
              <wp:extent cx="5692775" cy="1270"/>
              <wp:effectExtent l="9525" t="10795" r="12700" b="6985"/>
              <wp:wrapNone/>
              <wp:docPr id="1" name="מחבר ישר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692775" cy="127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66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423EEDB9" id="מחבר ישר 1" o:spid="_x0000_s1026" style="position:absolute;left:0;text-align:lef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.1pt" to="448.25pt,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" strokecolor="#006"/>
          </w:pict>
        </mc:Fallback>
      </mc:AlternateContent>
    </w:r>
    <w:r w:rsidRPr="005600AF">
      <w:rPr>
        <w:rFonts w:cs="David" w:hint="cs"/>
        <w:color w:val="000066"/>
        <w:spacing w:val="20"/>
        <w:sz w:val="22"/>
        <w:szCs w:val="22"/>
        <w:rtl/>
      </w:rPr>
      <w:t xml:space="preserve">בית אמות משפט, שד' שאול המלך 8, תל אביב 64733, טל' </w:t>
    </w:r>
    <w:r w:rsidRPr="005600AF">
      <w:rPr>
        <w:rFonts w:cs="David"/>
        <w:color w:val="000066"/>
        <w:spacing w:val="20"/>
        <w:sz w:val="22"/>
        <w:szCs w:val="22"/>
      </w:rPr>
      <w:t>03-6</w:t>
    </w:r>
    <w:r>
      <w:rPr>
        <w:rFonts w:cs="David"/>
        <w:color w:val="000066"/>
        <w:spacing w:val="20"/>
        <w:sz w:val="22"/>
        <w:szCs w:val="22"/>
      </w:rPr>
      <w:t>060700</w:t>
    </w:r>
    <w:r w:rsidRPr="005600AF">
      <w:rPr>
        <w:rFonts w:cs="David" w:hint="cs"/>
        <w:color w:val="000066"/>
        <w:spacing w:val="20"/>
        <w:sz w:val="22"/>
        <w:szCs w:val="22"/>
        <w:rtl/>
      </w:rPr>
      <w:t xml:space="preserve">, פקס' </w:t>
    </w:r>
    <w:r w:rsidRPr="005600AF">
      <w:rPr>
        <w:rFonts w:cs="David"/>
        <w:color w:val="000066"/>
        <w:spacing w:val="20"/>
        <w:sz w:val="22"/>
        <w:szCs w:val="22"/>
      </w:rPr>
      <w:t>03-695</w:t>
    </w:r>
    <w:r>
      <w:rPr>
        <w:rFonts w:cs="David"/>
        <w:color w:val="000066"/>
        <w:spacing w:val="20"/>
        <w:sz w:val="22"/>
        <w:szCs w:val="22"/>
      </w:rPr>
      <w:t>8414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F67B1" w:rsidRDefault="00AF67B1" w:rsidP="00E61772">
      <w:r>
        <w:separator/>
      </w:r>
    </w:p>
  </w:footnote>
  <w:footnote w:type="continuationSeparator" w:id="0">
    <w:p w:rsidR="00AF67B1" w:rsidRDefault="00AF67B1" w:rsidP="00E6177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091B" w:rsidRDefault="00B9091B">
    <w:pPr>
      <w:pStyle w:val="a3"/>
      <w:rPr>
        <w:rtl/>
      </w:rPr>
    </w:pPr>
    <w:r>
      <w:rPr>
        <w:noProof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2647315</wp:posOffset>
          </wp:positionH>
          <wp:positionV relativeFrom="paragraph">
            <wp:posOffset>41275</wp:posOffset>
          </wp:positionV>
          <wp:extent cx="449580" cy="571500"/>
          <wp:effectExtent l="0" t="0" r="7620" b="0"/>
          <wp:wrapNone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9580" cy="5715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B9091B" w:rsidRDefault="00B9091B">
    <w:pPr>
      <w:pStyle w:val="a3"/>
      <w:rPr>
        <w:rtl/>
      </w:rPr>
    </w:pPr>
  </w:p>
  <w:p w:rsidR="00EA2766" w:rsidRDefault="00EA2766" w:rsidP="00CF5CDE">
    <w:pPr>
      <w:spacing w:after="120" w:line="360" w:lineRule="auto"/>
      <w:outlineLvl w:val="0"/>
      <w:rPr>
        <w:rFonts w:ascii="Arial" w:hAnsi="Arial" w:cs="David"/>
        <w:b/>
        <w:bCs/>
        <w:sz w:val="32"/>
        <w:szCs w:val="32"/>
        <w:rtl/>
      </w:rPr>
    </w:pPr>
  </w:p>
  <w:p w:rsidR="00EA2766" w:rsidRPr="008E1E7B" w:rsidRDefault="00B9091B" w:rsidP="00CF5CDE">
    <w:pPr>
      <w:spacing w:after="120" w:line="360" w:lineRule="auto"/>
      <w:jc w:val="center"/>
      <w:outlineLvl w:val="0"/>
      <w:rPr>
        <w:rFonts w:ascii="Arial" w:hAnsi="Arial" w:cs="David"/>
        <w:b/>
        <w:bCs/>
        <w:sz w:val="32"/>
        <w:szCs w:val="32"/>
        <w:rtl/>
      </w:rPr>
    </w:pPr>
    <w:r>
      <w:rPr>
        <w:rFonts w:ascii="Arial" w:hAnsi="Arial" w:cs="David" w:hint="cs"/>
        <w:b/>
        <w:bCs/>
        <w:sz w:val="32"/>
        <w:szCs w:val="32"/>
        <w:rtl/>
      </w:rPr>
      <w:t>המ</w:t>
    </w:r>
    <w:r w:rsidR="00EA2766">
      <w:rPr>
        <w:rFonts w:ascii="Arial" w:hAnsi="Arial" w:cs="David" w:hint="cs"/>
        <w:b/>
        <w:bCs/>
        <w:sz w:val="32"/>
        <w:szCs w:val="32"/>
        <w:rtl/>
      </w:rPr>
      <w:t>שרד לשיתוף פעולה אזורי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162418"/>
    <w:multiLevelType w:val="hybridMultilevel"/>
    <w:tmpl w:val="8BB051A2"/>
    <w:lvl w:ilvl="0" w:tplc="4BE4D6C6">
      <w:start w:val="1"/>
      <w:numFmt w:val="decimal"/>
      <w:lvlText w:val="%1."/>
      <w:lvlJc w:val="left"/>
      <w:pPr>
        <w:ind w:left="1219" w:hanging="360"/>
      </w:pPr>
      <w:rPr>
        <w:rFonts w:cs="David"/>
        <w:b w:val="0"/>
        <w:bCs w:val="0"/>
      </w:rPr>
    </w:lvl>
    <w:lvl w:ilvl="1" w:tplc="04090013">
      <w:start w:val="1"/>
      <w:numFmt w:val="hebrew1"/>
      <w:lvlText w:val="%2."/>
      <w:lvlJc w:val="center"/>
      <w:pPr>
        <w:ind w:left="1939" w:hanging="360"/>
      </w:pPr>
    </w:lvl>
    <w:lvl w:ilvl="2" w:tplc="0409001B" w:tentative="1">
      <w:start w:val="1"/>
      <w:numFmt w:val="lowerRoman"/>
      <w:lvlText w:val="%3."/>
      <w:lvlJc w:val="right"/>
      <w:pPr>
        <w:ind w:left="2659" w:hanging="180"/>
      </w:pPr>
    </w:lvl>
    <w:lvl w:ilvl="3" w:tplc="0409000F" w:tentative="1">
      <w:start w:val="1"/>
      <w:numFmt w:val="decimal"/>
      <w:lvlText w:val="%4."/>
      <w:lvlJc w:val="left"/>
      <w:pPr>
        <w:ind w:left="3379" w:hanging="360"/>
      </w:pPr>
    </w:lvl>
    <w:lvl w:ilvl="4" w:tplc="04090019" w:tentative="1">
      <w:start w:val="1"/>
      <w:numFmt w:val="lowerLetter"/>
      <w:lvlText w:val="%5."/>
      <w:lvlJc w:val="left"/>
      <w:pPr>
        <w:ind w:left="4099" w:hanging="360"/>
      </w:pPr>
    </w:lvl>
    <w:lvl w:ilvl="5" w:tplc="0409001B" w:tentative="1">
      <w:start w:val="1"/>
      <w:numFmt w:val="lowerRoman"/>
      <w:lvlText w:val="%6."/>
      <w:lvlJc w:val="right"/>
      <w:pPr>
        <w:ind w:left="4819" w:hanging="180"/>
      </w:pPr>
    </w:lvl>
    <w:lvl w:ilvl="6" w:tplc="0409000F" w:tentative="1">
      <w:start w:val="1"/>
      <w:numFmt w:val="decimal"/>
      <w:lvlText w:val="%7."/>
      <w:lvlJc w:val="left"/>
      <w:pPr>
        <w:ind w:left="5539" w:hanging="360"/>
      </w:pPr>
    </w:lvl>
    <w:lvl w:ilvl="7" w:tplc="04090019" w:tentative="1">
      <w:start w:val="1"/>
      <w:numFmt w:val="lowerLetter"/>
      <w:lvlText w:val="%8."/>
      <w:lvlJc w:val="left"/>
      <w:pPr>
        <w:ind w:left="6259" w:hanging="360"/>
      </w:pPr>
    </w:lvl>
    <w:lvl w:ilvl="8" w:tplc="0409001B" w:tentative="1">
      <w:start w:val="1"/>
      <w:numFmt w:val="lowerRoman"/>
      <w:lvlText w:val="%9."/>
      <w:lvlJc w:val="right"/>
      <w:pPr>
        <w:ind w:left="6979" w:hanging="180"/>
      </w:pPr>
    </w:lvl>
  </w:abstractNum>
  <w:abstractNum w:abstractNumId="1" w15:restartNumberingAfterBreak="0">
    <w:nsid w:val="0BEC0A3B"/>
    <w:multiLevelType w:val="multilevel"/>
    <w:tmpl w:val="4CD8860A"/>
    <w:lvl w:ilvl="0">
      <w:start w:val="1"/>
      <w:numFmt w:val="decimal"/>
      <w:lvlText w:val="%1"/>
      <w:lvlJc w:val="left"/>
      <w:pPr>
        <w:ind w:left="360" w:hanging="360"/>
      </w:pPr>
      <w:rPr>
        <w:rFonts w:cs="David" w:hint="default"/>
        <w:b/>
        <w:bCs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cs="David"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2504" w:hanging="720"/>
      </w:pPr>
      <w:rPr>
        <w:rFonts w:ascii="David" w:hAnsi="David" w:cs="David"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ind w:left="3396" w:hanging="720"/>
      </w:pPr>
      <w:rPr>
        <w:rFonts w:ascii="David" w:hAnsi="David" w:cs="David" w:hint="default"/>
      </w:rPr>
    </w:lvl>
    <w:lvl w:ilvl="4">
      <w:start w:val="1"/>
      <w:numFmt w:val="decimal"/>
      <w:lvlText w:val="%1.%2.%3.%4.%5"/>
      <w:lvlJc w:val="left"/>
      <w:pPr>
        <w:ind w:left="4648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54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792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684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8576" w:hanging="1440"/>
      </w:pPr>
      <w:rPr>
        <w:rFonts w:cs="Times New Roman" w:hint="default"/>
      </w:rPr>
    </w:lvl>
  </w:abstractNum>
  <w:abstractNum w:abstractNumId="2" w15:restartNumberingAfterBreak="0">
    <w:nsid w:val="104D082C"/>
    <w:multiLevelType w:val="hybridMultilevel"/>
    <w:tmpl w:val="768E9B9A"/>
    <w:lvl w:ilvl="0" w:tplc="04090001">
      <w:start w:val="1"/>
      <w:numFmt w:val="bullet"/>
      <w:lvlText w:val=""/>
      <w:lvlJc w:val="left"/>
      <w:pPr>
        <w:ind w:left="104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64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4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24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84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04" w:hanging="360"/>
      </w:pPr>
      <w:rPr>
        <w:rFonts w:ascii="Wingdings" w:hAnsi="Wingdings" w:hint="default"/>
      </w:rPr>
    </w:lvl>
  </w:abstractNum>
  <w:abstractNum w:abstractNumId="3" w15:restartNumberingAfterBreak="0">
    <w:nsid w:val="1EFD064F"/>
    <w:multiLevelType w:val="hybridMultilevel"/>
    <w:tmpl w:val="38DA7DA2"/>
    <w:lvl w:ilvl="0" w:tplc="239A365C">
      <w:start w:val="1"/>
      <w:numFmt w:val="hebrew1"/>
      <w:lvlText w:val="%1."/>
      <w:lvlJc w:val="left"/>
      <w:pPr>
        <w:tabs>
          <w:tab w:val="num" w:pos="502"/>
        </w:tabs>
        <w:ind w:left="502" w:hanging="360"/>
      </w:pPr>
      <w:rPr>
        <w:rFonts w:ascii="Times New Roman" w:eastAsia="Times New Roman" w:hAnsi="Times New Roman" w:cs="David"/>
        <w:b w:val="0"/>
        <w:bCs w:val="0"/>
        <w:sz w:val="28"/>
        <w:u w:val="none"/>
        <w:lang w:val="en-US"/>
      </w:rPr>
    </w:lvl>
    <w:lvl w:ilvl="1" w:tplc="779AE830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  <w:rPr>
        <w:sz w:val="24"/>
        <w:szCs w:val="24"/>
      </w:rPr>
    </w:lvl>
    <w:lvl w:ilvl="2" w:tplc="6ED2E4E6">
      <w:start w:val="1"/>
      <w:numFmt w:val="hebrew1"/>
      <w:lvlText w:val="%3."/>
      <w:lvlJc w:val="left"/>
      <w:pPr>
        <w:tabs>
          <w:tab w:val="num" w:pos="900"/>
        </w:tabs>
        <w:ind w:left="900" w:hanging="360"/>
      </w:pPr>
      <w:rPr>
        <w:rFonts w:hint="default"/>
        <w:b/>
        <w:bCs/>
        <w:u w:val="none"/>
      </w:rPr>
    </w:lvl>
    <w:lvl w:ilvl="3" w:tplc="A172134E">
      <w:start w:val="2"/>
      <w:numFmt w:val="bullet"/>
      <w:lvlText w:val="-"/>
      <w:lvlJc w:val="left"/>
      <w:pPr>
        <w:ind w:left="2469" w:hanging="360"/>
      </w:pPr>
      <w:rPr>
        <w:rFonts w:ascii="Times New Roman" w:eastAsia="Times New Roman" w:hAnsi="Times New Roman" w:cs="David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189"/>
        </w:tabs>
        <w:ind w:left="318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09"/>
        </w:tabs>
        <w:ind w:left="390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29"/>
        </w:tabs>
        <w:ind w:left="462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349"/>
        </w:tabs>
        <w:ind w:left="534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069"/>
        </w:tabs>
        <w:ind w:left="6069" w:hanging="180"/>
      </w:pPr>
    </w:lvl>
  </w:abstractNum>
  <w:abstractNum w:abstractNumId="4" w15:restartNumberingAfterBreak="0">
    <w:nsid w:val="26170A81"/>
    <w:multiLevelType w:val="multilevel"/>
    <w:tmpl w:val="C08062E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cs="David" w:hint="default"/>
        <w:b w:val="0"/>
        <w:bCs w:val="0"/>
        <w:lang w:bidi="he-IL"/>
      </w:rPr>
    </w:lvl>
    <w:lvl w:ilvl="1">
      <w:start w:val="1"/>
      <w:numFmt w:val="decimal"/>
      <w:isLgl/>
      <w:lvlText w:val="%1.%2."/>
      <w:lvlJc w:val="left"/>
      <w:pPr>
        <w:tabs>
          <w:tab w:val="num" w:pos="1406"/>
        </w:tabs>
        <w:ind w:left="1406" w:hanging="698"/>
      </w:pPr>
      <w:rPr>
        <w:rFonts w:cs="David" w:hint="default"/>
        <w:b/>
        <w:bCs w:val="0"/>
        <w:sz w:val="24"/>
        <w:szCs w:val="24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2155"/>
        </w:tabs>
        <w:ind w:left="2155" w:hanging="737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3005"/>
        </w:tabs>
        <w:ind w:left="300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5" w15:restartNumberingAfterBreak="0">
    <w:nsid w:val="2B161688"/>
    <w:multiLevelType w:val="hybridMultilevel"/>
    <w:tmpl w:val="06CC3260"/>
    <w:lvl w:ilvl="0" w:tplc="04090001">
      <w:start w:val="1"/>
      <w:numFmt w:val="bullet"/>
      <w:lvlText w:val=""/>
      <w:lvlJc w:val="left"/>
      <w:pPr>
        <w:ind w:left="193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65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7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09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1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3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5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7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95" w:hanging="360"/>
      </w:pPr>
      <w:rPr>
        <w:rFonts w:ascii="Wingdings" w:hAnsi="Wingdings" w:hint="default"/>
      </w:rPr>
    </w:lvl>
  </w:abstractNum>
  <w:abstractNum w:abstractNumId="6" w15:restartNumberingAfterBreak="0">
    <w:nsid w:val="2C5C0258"/>
    <w:multiLevelType w:val="multilevel"/>
    <w:tmpl w:val="DA32524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sz w:val="28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3FAE2950"/>
    <w:multiLevelType w:val="hybridMultilevel"/>
    <w:tmpl w:val="25860390"/>
    <w:lvl w:ilvl="0" w:tplc="04090013">
      <w:start w:val="1"/>
      <w:numFmt w:val="hebrew1"/>
      <w:lvlText w:val="%1."/>
      <w:lvlJc w:val="center"/>
      <w:pPr>
        <w:ind w:left="1935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65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7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09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1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3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5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7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95" w:hanging="360"/>
      </w:pPr>
      <w:rPr>
        <w:rFonts w:ascii="Wingdings" w:hAnsi="Wingdings" w:hint="default"/>
      </w:rPr>
    </w:lvl>
  </w:abstractNum>
  <w:abstractNum w:abstractNumId="8" w15:restartNumberingAfterBreak="0">
    <w:nsid w:val="41F33BA6"/>
    <w:multiLevelType w:val="hybridMultilevel"/>
    <w:tmpl w:val="1180D252"/>
    <w:lvl w:ilvl="0" w:tplc="0409000F">
      <w:start w:val="1"/>
      <w:numFmt w:val="decimal"/>
      <w:lvlText w:val="%1."/>
      <w:lvlJc w:val="left"/>
      <w:pPr>
        <w:tabs>
          <w:tab w:val="num" w:pos="501"/>
        </w:tabs>
        <w:ind w:left="501" w:hanging="360"/>
      </w:pPr>
      <w:rPr>
        <w:rFonts w:hint="default"/>
      </w:rPr>
    </w:lvl>
    <w:lvl w:ilvl="1" w:tplc="84644F42">
      <w:start w:val="1"/>
      <w:numFmt w:val="hebrew1"/>
      <w:lvlText w:val="%2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2" w:tplc="04090013">
      <w:start w:val="1"/>
      <w:numFmt w:val="hebrew1"/>
      <w:lvlText w:val="%3."/>
      <w:lvlJc w:val="center"/>
      <w:pPr>
        <w:tabs>
          <w:tab w:val="num" w:pos="1680"/>
        </w:tabs>
        <w:ind w:left="168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400"/>
        </w:tabs>
        <w:ind w:left="24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120"/>
        </w:tabs>
        <w:ind w:left="31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840"/>
        </w:tabs>
        <w:ind w:left="38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560"/>
        </w:tabs>
        <w:ind w:left="45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280"/>
        </w:tabs>
        <w:ind w:left="52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000"/>
        </w:tabs>
        <w:ind w:left="6000" w:hanging="180"/>
      </w:pPr>
    </w:lvl>
  </w:abstractNum>
  <w:abstractNum w:abstractNumId="9" w15:restartNumberingAfterBreak="0">
    <w:nsid w:val="55AB478B"/>
    <w:multiLevelType w:val="multilevel"/>
    <w:tmpl w:val="107CC4F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6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cs="FrankRuehl" w:hint="default"/>
        <w:b w:val="0"/>
        <w:bCs w:val="0"/>
        <w:sz w:val="26"/>
        <w:szCs w:val="26"/>
        <w:lang w:bidi="he-IL"/>
      </w:rPr>
    </w:lvl>
    <w:lvl w:ilvl="2">
      <w:start w:val="1"/>
      <w:numFmt w:val="hebrew1"/>
      <w:lvlText w:val="%3."/>
      <w:lvlJc w:val="left"/>
      <w:pPr>
        <w:ind w:left="1440" w:hanging="720"/>
      </w:pPr>
      <w:rPr>
        <w:rFonts w:ascii="Times New Roman" w:eastAsia="Times New Roman" w:hAnsi="Times New Roman" w:cs="FrankRuehl"/>
        <w:b w:val="0"/>
        <w:bCs w:val="0"/>
        <w:sz w:val="26"/>
        <w:szCs w:val="26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 w:val="0"/>
        <w:bCs w:val="0"/>
        <w:sz w:val="26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hint="default"/>
        <w:b w:val="0"/>
        <w:bCs w:val="0"/>
        <w:sz w:val="26"/>
        <w:lang w:val="en-US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sz w:val="26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sz w:val="26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sz w:val="26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  <w:sz w:val="26"/>
      </w:rPr>
    </w:lvl>
  </w:abstractNum>
  <w:abstractNum w:abstractNumId="10" w15:restartNumberingAfterBreak="0">
    <w:nsid w:val="5A7C1EB9"/>
    <w:multiLevelType w:val="hybridMultilevel"/>
    <w:tmpl w:val="BB1E1698"/>
    <w:lvl w:ilvl="0" w:tplc="04090013">
      <w:start w:val="1"/>
      <w:numFmt w:val="hebrew1"/>
      <w:lvlText w:val="%1."/>
      <w:lvlJc w:val="center"/>
      <w:pPr>
        <w:ind w:left="1494" w:hanging="360"/>
      </w:pPr>
    </w:lvl>
    <w:lvl w:ilvl="1" w:tplc="04090019">
      <w:start w:val="1"/>
      <w:numFmt w:val="lowerLetter"/>
      <w:lvlText w:val="%2."/>
      <w:lvlJc w:val="left"/>
      <w:pPr>
        <w:ind w:left="2214" w:hanging="360"/>
      </w:pPr>
    </w:lvl>
    <w:lvl w:ilvl="2" w:tplc="0409001B" w:tentative="1">
      <w:start w:val="1"/>
      <w:numFmt w:val="lowerRoman"/>
      <w:lvlText w:val="%3."/>
      <w:lvlJc w:val="right"/>
      <w:pPr>
        <w:ind w:left="2934" w:hanging="180"/>
      </w:pPr>
    </w:lvl>
    <w:lvl w:ilvl="3" w:tplc="0409000F" w:tentative="1">
      <w:start w:val="1"/>
      <w:numFmt w:val="decimal"/>
      <w:lvlText w:val="%4."/>
      <w:lvlJc w:val="left"/>
      <w:pPr>
        <w:ind w:left="3654" w:hanging="360"/>
      </w:pPr>
    </w:lvl>
    <w:lvl w:ilvl="4" w:tplc="04090019" w:tentative="1">
      <w:start w:val="1"/>
      <w:numFmt w:val="lowerLetter"/>
      <w:lvlText w:val="%5."/>
      <w:lvlJc w:val="left"/>
      <w:pPr>
        <w:ind w:left="4374" w:hanging="360"/>
      </w:pPr>
    </w:lvl>
    <w:lvl w:ilvl="5" w:tplc="0409001B" w:tentative="1">
      <w:start w:val="1"/>
      <w:numFmt w:val="lowerRoman"/>
      <w:lvlText w:val="%6."/>
      <w:lvlJc w:val="right"/>
      <w:pPr>
        <w:ind w:left="5094" w:hanging="180"/>
      </w:pPr>
    </w:lvl>
    <w:lvl w:ilvl="6" w:tplc="0409000F" w:tentative="1">
      <w:start w:val="1"/>
      <w:numFmt w:val="decimal"/>
      <w:lvlText w:val="%7."/>
      <w:lvlJc w:val="left"/>
      <w:pPr>
        <w:ind w:left="5814" w:hanging="360"/>
      </w:pPr>
    </w:lvl>
    <w:lvl w:ilvl="7" w:tplc="04090019" w:tentative="1">
      <w:start w:val="1"/>
      <w:numFmt w:val="lowerLetter"/>
      <w:lvlText w:val="%8."/>
      <w:lvlJc w:val="left"/>
      <w:pPr>
        <w:ind w:left="6534" w:hanging="360"/>
      </w:pPr>
    </w:lvl>
    <w:lvl w:ilvl="8" w:tplc="040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11" w15:restartNumberingAfterBreak="0">
    <w:nsid w:val="6A0504C2"/>
    <w:multiLevelType w:val="hybridMultilevel"/>
    <w:tmpl w:val="3140CBD0"/>
    <w:lvl w:ilvl="0" w:tplc="A47A554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F7949B1"/>
    <w:multiLevelType w:val="hybridMultilevel"/>
    <w:tmpl w:val="C1185CBE"/>
    <w:lvl w:ilvl="0" w:tplc="04090001">
      <w:start w:val="1"/>
      <w:numFmt w:val="bullet"/>
      <w:lvlText w:val=""/>
      <w:lvlJc w:val="left"/>
      <w:pPr>
        <w:ind w:left="227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9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71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43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15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87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9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31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037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8"/>
  </w:num>
  <w:num w:numId="3">
    <w:abstractNumId w:val="1"/>
  </w:num>
  <w:num w:numId="4">
    <w:abstractNumId w:val="2"/>
  </w:num>
  <w:num w:numId="5">
    <w:abstractNumId w:val="3"/>
  </w:num>
  <w:num w:numId="6">
    <w:abstractNumId w:val="5"/>
  </w:num>
  <w:num w:numId="7">
    <w:abstractNumId w:val="7"/>
  </w:num>
  <w:num w:numId="8">
    <w:abstractNumId w:val="10"/>
  </w:num>
  <w:num w:numId="9">
    <w:abstractNumId w:val="6"/>
  </w:num>
  <w:num w:numId="10">
    <w:abstractNumId w:val="12"/>
  </w:num>
  <w:num w:numId="11">
    <w:abstractNumId w:val="4"/>
  </w:num>
  <w:num w:numId="12">
    <w:abstractNumId w:val="11"/>
  </w:num>
  <w:num w:numId="1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revisionView w:inkAnnotations="0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290D"/>
    <w:rsid w:val="00016D9A"/>
    <w:rsid w:val="00045E66"/>
    <w:rsid w:val="000619EA"/>
    <w:rsid w:val="00071731"/>
    <w:rsid w:val="000747BA"/>
    <w:rsid w:val="000934C5"/>
    <w:rsid w:val="00093B4A"/>
    <w:rsid w:val="000C333D"/>
    <w:rsid w:val="000C369A"/>
    <w:rsid w:val="00135DB0"/>
    <w:rsid w:val="001467FE"/>
    <w:rsid w:val="0015757D"/>
    <w:rsid w:val="00170F87"/>
    <w:rsid w:val="00175621"/>
    <w:rsid w:val="001870E1"/>
    <w:rsid w:val="001C6008"/>
    <w:rsid w:val="00206710"/>
    <w:rsid w:val="00227ADF"/>
    <w:rsid w:val="002332A6"/>
    <w:rsid w:val="0023552D"/>
    <w:rsid w:val="002549EF"/>
    <w:rsid w:val="002713B4"/>
    <w:rsid w:val="002A1963"/>
    <w:rsid w:val="002A5EC4"/>
    <w:rsid w:val="002B1A31"/>
    <w:rsid w:val="002B7165"/>
    <w:rsid w:val="002C0091"/>
    <w:rsid w:val="002D210C"/>
    <w:rsid w:val="002D3D76"/>
    <w:rsid w:val="002F0401"/>
    <w:rsid w:val="00305F09"/>
    <w:rsid w:val="00345D64"/>
    <w:rsid w:val="00363C3C"/>
    <w:rsid w:val="003872E4"/>
    <w:rsid w:val="00397EBD"/>
    <w:rsid w:val="003B62E5"/>
    <w:rsid w:val="003D7F1D"/>
    <w:rsid w:val="00404D3C"/>
    <w:rsid w:val="00405424"/>
    <w:rsid w:val="00416A54"/>
    <w:rsid w:val="00450FD6"/>
    <w:rsid w:val="00483F1E"/>
    <w:rsid w:val="0049299A"/>
    <w:rsid w:val="004979CE"/>
    <w:rsid w:val="004A3A1B"/>
    <w:rsid w:val="004C201C"/>
    <w:rsid w:val="004C2582"/>
    <w:rsid w:val="004D5E04"/>
    <w:rsid w:val="00543693"/>
    <w:rsid w:val="00556C79"/>
    <w:rsid w:val="005A4947"/>
    <w:rsid w:val="005B2041"/>
    <w:rsid w:val="005B6CEB"/>
    <w:rsid w:val="005D37BA"/>
    <w:rsid w:val="00624F14"/>
    <w:rsid w:val="00650880"/>
    <w:rsid w:val="0067234E"/>
    <w:rsid w:val="006B3984"/>
    <w:rsid w:val="006F101A"/>
    <w:rsid w:val="0070025C"/>
    <w:rsid w:val="0073363C"/>
    <w:rsid w:val="007479E0"/>
    <w:rsid w:val="007633C4"/>
    <w:rsid w:val="00784D5C"/>
    <w:rsid w:val="007B0DF9"/>
    <w:rsid w:val="007B5772"/>
    <w:rsid w:val="007C5A19"/>
    <w:rsid w:val="007E16B6"/>
    <w:rsid w:val="00855C8B"/>
    <w:rsid w:val="008600F4"/>
    <w:rsid w:val="00866D29"/>
    <w:rsid w:val="008872BD"/>
    <w:rsid w:val="008A548F"/>
    <w:rsid w:val="009115D4"/>
    <w:rsid w:val="009258A1"/>
    <w:rsid w:val="00943684"/>
    <w:rsid w:val="00980AA9"/>
    <w:rsid w:val="0098202A"/>
    <w:rsid w:val="009953FF"/>
    <w:rsid w:val="009A4B75"/>
    <w:rsid w:val="009A7290"/>
    <w:rsid w:val="009A7A44"/>
    <w:rsid w:val="009C525B"/>
    <w:rsid w:val="009E7153"/>
    <w:rsid w:val="009F5714"/>
    <w:rsid w:val="00A21999"/>
    <w:rsid w:val="00A31B56"/>
    <w:rsid w:val="00A46236"/>
    <w:rsid w:val="00A52192"/>
    <w:rsid w:val="00A62D7C"/>
    <w:rsid w:val="00A67B7E"/>
    <w:rsid w:val="00AD15C0"/>
    <w:rsid w:val="00AE48A4"/>
    <w:rsid w:val="00AF67B1"/>
    <w:rsid w:val="00B06CB0"/>
    <w:rsid w:val="00B11F92"/>
    <w:rsid w:val="00B9091B"/>
    <w:rsid w:val="00BA3590"/>
    <w:rsid w:val="00BA7135"/>
    <w:rsid w:val="00BD329B"/>
    <w:rsid w:val="00C16673"/>
    <w:rsid w:val="00C33004"/>
    <w:rsid w:val="00C411E1"/>
    <w:rsid w:val="00C421EC"/>
    <w:rsid w:val="00C5411F"/>
    <w:rsid w:val="00C64E26"/>
    <w:rsid w:val="00C773CD"/>
    <w:rsid w:val="00CB1F2C"/>
    <w:rsid w:val="00CC0FCB"/>
    <w:rsid w:val="00CF1E35"/>
    <w:rsid w:val="00CF5CDE"/>
    <w:rsid w:val="00D05418"/>
    <w:rsid w:val="00D166C8"/>
    <w:rsid w:val="00D420C1"/>
    <w:rsid w:val="00D43299"/>
    <w:rsid w:val="00D62642"/>
    <w:rsid w:val="00D67C70"/>
    <w:rsid w:val="00D7281F"/>
    <w:rsid w:val="00DA1D86"/>
    <w:rsid w:val="00E02B08"/>
    <w:rsid w:val="00E04A3C"/>
    <w:rsid w:val="00E61772"/>
    <w:rsid w:val="00E7290D"/>
    <w:rsid w:val="00EA2766"/>
    <w:rsid w:val="00EA3AB3"/>
    <w:rsid w:val="00F16AAB"/>
    <w:rsid w:val="00F42D5A"/>
    <w:rsid w:val="00F542DF"/>
    <w:rsid w:val="00FC76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5:docId w15:val="{01D771EB-F35D-4807-A435-713954B4E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7290D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E7290D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E7290D"/>
    <w:rPr>
      <w:rFonts w:ascii="Times New Roman" w:eastAsia="Times New Roman" w:hAnsi="Times New Roman" w:cs="Times New Roman"/>
      <w:sz w:val="24"/>
      <w:szCs w:val="24"/>
    </w:rPr>
  </w:style>
  <w:style w:type="paragraph" w:styleId="a5">
    <w:name w:val="footer"/>
    <w:basedOn w:val="a"/>
    <w:link w:val="a6"/>
    <w:rsid w:val="00E7290D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E7290D"/>
    <w:rPr>
      <w:rFonts w:ascii="Times New Roman" w:eastAsia="Times New Roman" w:hAnsi="Times New Roman" w:cs="Times New Roman"/>
      <w:sz w:val="24"/>
      <w:szCs w:val="24"/>
    </w:rPr>
  </w:style>
  <w:style w:type="paragraph" w:styleId="a7">
    <w:name w:val="List Paragraph"/>
    <w:basedOn w:val="a"/>
    <w:link w:val="a8"/>
    <w:uiPriority w:val="99"/>
    <w:qFormat/>
    <w:rsid w:val="00E7290D"/>
    <w:pPr>
      <w:ind w:left="720"/>
    </w:pPr>
  </w:style>
  <w:style w:type="character" w:styleId="Hyperlink">
    <w:name w:val="Hyperlink"/>
    <w:uiPriority w:val="99"/>
    <w:rsid w:val="00E7290D"/>
    <w:rPr>
      <w:color w:val="0000FF"/>
      <w:u w:val="single"/>
    </w:rPr>
  </w:style>
  <w:style w:type="character" w:styleId="a9">
    <w:name w:val="Strong"/>
    <w:uiPriority w:val="22"/>
    <w:qFormat/>
    <w:rsid w:val="00E7290D"/>
    <w:rPr>
      <w:b/>
      <w:bCs/>
    </w:rPr>
  </w:style>
  <w:style w:type="character" w:customStyle="1" w:styleId="a8">
    <w:name w:val="פיסקת רשימה תו"/>
    <w:link w:val="a7"/>
    <w:uiPriority w:val="99"/>
    <w:rsid w:val="00E7290D"/>
    <w:rPr>
      <w:rFonts w:ascii="Times New Roman" w:eastAsia="Times New Roman" w:hAnsi="Times New Roman" w:cs="Times New Roman"/>
      <w:sz w:val="24"/>
      <w:szCs w:val="24"/>
    </w:rPr>
  </w:style>
  <w:style w:type="paragraph" w:styleId="aa">
    <w:name w:val="Body Text"/>
    <w:basedOn w:val="a"/>
    <w:link w:val="ab"/>
    <w:uiPriority w:val="99"/>
    <w:rsid w:val="00D43299"/>
    <w:pPr>
      <w:snapToGrid w:val="0"/>
      <w:spacing w:before="240"/>
      <w:jc w:val="both"/>
    </w:pPr>
    <w:rPr>
      <w:rFonts w:cs="David"/>
      <w:sz w:val="22"/>
      <w:lang w:eastAsia="he-IL"/>
    </w:rPr>
  </w:style>
  <w:style w:type="character" w:customStyle="1" w:styleId="ab">
    <w:name w:val="גוף טקסט תו"/>
    <w:basedOn w:val="a0"/>
    <w:link w:val="aa"/>
    <w:uiPriority w:val="99"/>
    <w:rsid w:val="00D43299"/>
    <w:rPr>
      <w:rFonts w:ascii="Times New Roman" w:eastAsia="Times New Roman" w:hAnsi="Times New Roman" w:cs="David"/>
      <w:szCs w:val="24"/>
      <w:lang w:eastAsia="he-IL"/>
    </w:rPr>
  </w:style>
  <w:style w:type="paragraph" w:customStyle="1" w:styleId="1">
    <w:name w:val="סגנון1"/>
    <w:basedOn w:val="a"/>
    <w:link w:val="10"/>
    <w:rsid w:val="00345D64"/>
    <w:rPr>
      <w:rFonts w:cs="David"/>
    </w:rPr>
  </w:style>
  <w:style w:type="character" w:customStyle="1" w:styleId="10">
    <w:name w:val="סגנון1 תו"/>
    <w:link w:val="1"/>
    <w:locked/>
    <w:rsid w:val="00345D64"/>
    <w:rPr>
      <w:rFonts w:ascii="Times New Roman" w:eastAsia="Times New Roman" w:hAnsi="Times New Roman" w:cs="David"/>
      <w:sz w:val="24"/>
      <w:szCs w:val="24"/>
    </w:rPr>
  </w:style>
  <w:style w:type="character" w:customStyle="1" w:styleId="David12">
    <w:name w:val="סגנון (מורכב) David (מורכב) ‏12 נק קו תחתון"/>
    <w:uiPriority w:val="99"/>
    <w:rsid w:val="00EA3AB3"/>
    <w:rPr>
      <w:rFonts w:cs="David"/>
      <w:bCs/>
      <w:szCs w:val="24"/>
      <w:u w:val="single"/>
    </w:rPr>
  </w:style>
  <w:style w:type="paragraph" w:styleId="ac">
    <w:name w:val="Balloon Text"/>
    <w:basedOn w:val="a"/>
    <w:link w:val="ad"/>
    <w:uiPriority w:val="99"/>
    <w:semiHidden/>
    <w:unhideWhenUsed/>
    <w:rsid w:val="002A5EC4"/>
    <w:rPr>
      <w:rFonts w:ascii="Tahoma" w:hAnsi="Tahoma" w:cs="Tahoma"/>
      <w:sz w:val="18"/>
      <w:szCs w:val="18"/>
    </w:rPr>
  </w:style>
  <w:style w:type="character" w:customStyle="1" w:styleId="ad">
    <w:name w:val="טקסט בלונים תו"/>
    <w:basedOn w:val="a0"/>
    <w:link w:val="ac"/>
    <w:uiPriority w:val="99"/>
    <w:semiHidden/>
    <w:rsid w:val="002A5EC4"/>
    <w:rPr>
      <w:rFonts w:ascii="Tahoma" w:eastAsia="Times New Roman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haia@pmo.gov.il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morc.gov.il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360</Words>
  <Characters>1805</Characters>
  <Application>Microsoft Office Word</Application>
  <DocSecurity>4</DocSecurity>
  <Lines>15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2161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שירי טישלר לסמן</dc:creator>
  <cp:lastModifiedBy>מרב אורבך</cp:lastModifiedBy>
  <cp:revision>2</cp:revision>
  <cp:lastPrinted>2017-09-27T08:57:00Z</cp:lastPrinted>
  <dcterms:created xsi:type="dcterms:W3CDTF">2017-09-27T12:20:00Z</dcterms:created>
  <dcterms:modified xsi:type="dcterms:W3CDTF">2017-09-27T12:20:00Z</dcterms:modified>
</cp:coreProperties>
</file>